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EE" w:rsidRPr="000541EE" w:rsidRDefault="000541EE" w:rsidP="000541EE">
      <w:pPr>
        <w:widowControl/>
        <w:jc w:val="center"/>
        <w:rPr>
          <w:rFonts w:ascii="simsun" w:eastAsia="宋体" w:hAnsi="simsun" w:cs="宋体" w:hint="eastAsia"/>
          <w:b/>
          <w:bCs/>
          <w:color w:val="FF0000"/>
          <w:kern w:val="0"/>
          <w:sz w:val="32"/>
          <w:szCs w:val="32"/>
        </w:rPr>
      </w:pPr>
      <w:r w:rsidRPr="000541EE">
        <w:rPr>
          <w:rFonts w:ascii="simsun" w:eastAsia="宋体" w:hAnsi="simsun" w:cs="宋体"/>
          <w:b/>
          <w:bCs/>
          <w:color w:val="FF0000"/>
          <w:kern w:val="0"/>
          <w:sz w:val="32"/>
          <w:szCs w:val="32"/>
        </w:rPr>
        <w:t>广播电影电视部令第</w:t>
      </w:r>
      <w:r w:rsidRPr="000541EE">
        <w:rPr>
          <w:rFonts w:ascii="simsun" w:eastAsia="宋体" w:hAnsi="simsun" w:cs="宋体"/>
          <w:b/>
          <w:bCs/>
          <w:color w:val="FF0000"/>
          <w:kern w:val="0"/>
          <w:sz w:val="32"/>
          <w:szCs w:val="32"/>
        </w:rPr>
        <w:t>11</w:t>
      </w:r>
      <w:r w:rsidRPr="000541EE">
        <w:rPr>
          <w:rFonts w:ascii="simsun" w:eastAsia="宋体" w:hAnsi="simsun" w:cs="宋体"/>
          <w:b/>
          <w:bCs/>
          <w:color w:val="FF0000"/>
          <w:kern w:val="0"/>
          <w:sz w:val="32"/>
          <w:szCs w:val="32"/>
        </w:rPr>
        <w:t>号</w:t>
      </w:r>
    </w:p>
    <w:p w:rsidR="000541EE" w:rsidRPr="000541EE" w:rsidRDefault="00F23157" w:rsidP="000541EE">
      <w:pPr>
        <w:widowControl/>
        <w:jc w:val="center"/>
        <w:rPr>
          <w:rFonts w:ascii="simsun" w:eastAsia="宋体" w:hAnsi="simsun" w:cs="宋体" w:hint="eastAsia"/>
          <w:b/>
          <w:bCs/>
          <w:color w:val="FF0000"/>
          <w:kern w:val="0"/>
          <w:sz w:val="32"/>
          <w:szCs w:val="32"/>
        </w:rPr>
      </w:pPr>
      <w:r w:rsidRPr="000541EE">
        <w:rPr>
          <w:rFonts w:ascii="simsun" w:eastAsia="宋体" w:hAnsi="simsun" w:cs="宋体"/>
          <w:b/>
          <w:bCs/>
          <w:color w:val="FF0000"/>
          <w:kern w:val="0"/>
          <w:sz w:val="32"/>
          <w:szCs w:val="32"/>
        </w:rPr>
        <w:t>《卫星电视广播地面接收设施管理规定》实施细则</w:t>
      </w:r>
    </w:p>
    <w:p w:rsidR="000541EE" w:rsidRDefault="000541EE" w:rsidP="000541EE">
      <w:pPr>
        <w:spacing w:line="480" w:lineRule="auto"/>
        <w:jc w:val="left"/>
        <w:rPr>
          <w:rFonts w:ascii="simsun" w:eastAsia="宋体" w:hAnsi="simsun" w:cs="宋体" w:hint="eastAsia"/>
          <w:color w:val="000000"/>
          <w:kern w:val="0"/>
          <w:sz w:val="24"/>
          <w:szCs w:val="24"/>
        </w:rPr>
      </w:pPr>
    </w:p>
    <w:p w:rsidR="000541EE" w:rsidRPr="000541EE" w:rsidRDefault="00F23157" w:rsidP="000541EE">
      <w:pPr>
        <w:spacing w:line="480" w:lineRule="auto"/>
        <w:jc w:val="center"/>
        <w:rPr>
          <w:rFonts w:hint="eastAsia"/>
          <w:b/>
          <w:sz w:val="24"/>
          <w:szCs w:val="24"/>
        </w:rPr>
      </w:pPr>
      <w:r w:rsidRPr="000541EE">
        <w:rPr>
          <w:b/>
          <w:sz w:val="24"/>
          <w:szCs w:val="24"/>
        </w:rPr>
        <w:t>第一章</w:t>
      </w:r>
      <w:r w:rsidRPr="000541EE">
        <w:rPr>
          <w:b/>
          <w:sz w:val="24"/>
          <w:szCs w:val="24"/>
        </w:rPr>
        <w:t xml:space="preserve"> </w:t>
      </w:r>
      <w:r w:rsidRPr="000541EE">
        <w:rPr>
          <w:b/>
          <w:sz w:val="24"/>
          <w:szCs w:val="24"/>
        </w:rPr>
        <w:t>总则</w:t>
      </w:r>
    </w:p>
    <w:p w:rsidR="008F6C92" w:rsidRDefault="00F23157" w:rsidP="008F6C92">
      <w:pPr>
        <w:spacing w:line="480" w:lineRule="auto"/>
        <w:ind w:firstLineChars="176" w:firstLine="424"/>
        <w:jc w:val="left"/>
        <w:rPr>
          <w:rFonts w:hint="eastAsia"/>
          <w:sz w:val="24"/>
          <w:szCs w:val="24"/>
        </w:rPr>
      </w:pPr>
      <w:r w:rsidRPr="000541EE">
        <w:rPr>
          <w:b/>
          <w:sz w:val="24"/>
          <w:szCs w:val="24"/>
        </w:rPr>
        <w:t>第一条</w:t>
      </w:r>
      <w:r w:rsidR="000541EE" w:rsidRPr="000541EE">
        <w:rPr>
          <w:rFonts w:hint="eastAsia"/>
          <w:b/>
          <w:sz w:val="24"/>
          <w:szCs w:val="24"/>
        </w:rPr>
        <w:t xml:space="preserve"> </w:t>
      </w:r>
      <w:r w:rsidRPr="000541EE">
        <w:rPr>
          <w:sz w:val="24"/>
          <w:szCs w:val="24"/>
        </w:rPr>
        <w:t>根据国务院颁布的《卫星电视广播地面接收设施管理规定》</w:t>
      </w:r>
      <w:r w:rsidRPr="000541EE">
        <w:rPr>
          <w:sz w:val="24"/>
          <w:szCs w:val="24"/>
        </w:rPr>
        <w:t>(</w:t>
      </w:r>
      <w:r w:rsidRPr="000541EE">
        <w:rPr>
          <w:sz w:val="24"/>
          <w:szCs w:val="24"/>
        </w:rPr>
        <w:t>以下简称《管理规定》</w:t>
      </w:r>
      <w:r w:rsidRPr="000541EE">
        <w:rPr>
          <w:sz w:val="24"/>
          <w:szCs w:val="24"/>
        </w:rPr>
        <w:t>)</w:t>
      </w:r>
      <w:r w:rsidRPr="000541EE">
        <w:rPr>
          <w:sz w:val="24"/>
          <w:szCs w:val="24"/>
        </w:rPr>
        <w:t>第十三条规定，制定本实施细则。</w:t>
      </w:r>
    </w:p>
    <w:p w:rsidR="008F6C92" w:rsidRDefault="00F23157" w:rsidP="008F6C92">
      <w:pPr>
        <w:spacing w:line="480" w:lineRule="auto"/>
        <w:ind w:firstLineChars="176" w:firstLine="424"/>
        <w:jc w:val="left"/>
        <w:rPr>
          <w:rFonts w:hint="eastAsia"/>
          <w:sz w:val="24"/>
          <w:szCs w:val="24"/>
        </w:rPr>
      </w:pPr>
      <w:r w:rsidRPr="000541EE">
        <w:rPr>
          <w:b/>
          <w:sz w:val="24"/>
          <w:szCs w:val="24"/>
        </w:rPr>
        <w:t>第二条</w:t>
      </w:r>
      <w:r w:rsidR="000541EE" w:rsidRPr="000541EE">
        <w:rPr>
          <w:rFonts w:hint="eastAsia"/>
          <w:b/>
          <w:sz w:val="24"/>
          <w:szCs w:val="24"/>
        </w:rPr>
        <w:t xml:space="preserve"> </w:t>
      </w:r>
      <w:r w:rsidRPr="000541EE">
        <w:rPr>
          <w:sz w:val="24"/>
          <w:szCs w:val="24"/>
        </w:rPr>
        <w:t>广播电影电视部是卫星电视广播地面接收设施</w:t>
      </w:r>
      <w:r w:rsidRPr="000541EE">
        <w:rPr>
          <w:sz w:val="24"/>
          <w:szCs w:val="24"/>
        </w:rPr>
        <w:t>(</w:t>
      </w:r>
      <w:r w:rsidRPr="000541EE">
        <w:rPr>
          <w:sz w:val="24"/>
          <w:szCs w:val="24"/>
        </w:rPr>
        <w:t>以下简称卫星地面接收设施</w:t>
      </w:r>
      <w:r w:rsidRPr="000541EE">
        <w:rPr>
          <w:sz w:val="24"/>
          <w:szCs w:val="24"/>
        </w:rPr>
        <w:t>)</w:t>
      </w:r>
      <w:r w:rsidRPr="000541EE">
        <w:rPr>
          <w:sz w:val="24"/>
          <w:szCs w:val="24"/>
        </w:rPr>
        <w:t>的归口管理部门，会同公安部、国家安全部负责全国卫星地面接收设施管理工作。</w:t>
      </w:r>
      <w:r w:rsidRPr="000541EE">
        <w:rPr>
          <w:sz w:val="24"/>
          <w:szCs w:val="24"/>
        </w:rPr>
        <w:t xml:space="preserve"> </w:t>
      </w:r>
      <w:r w:rsidRPr="000541EE">
        <w:rPr>
          <w:sz w:val="24"/>
          <w:szCs w:val="24"/>
        </w:rPr>
        <w:t>地方各级广播电视行政部门是当地卫星地面接收设施的归口管理部门，会同地方各级公安部门和国家安全部门负责本辖区内的卫星地面接收设施的管理工作。</w:t>
      </w:r>
    </w:p>
    <w:p w:rsidR="000541EE" w:rsidRDefault="000541EE" w:rsidP="008F6C92">
      <w:pPr>
        <w:spacing w:line="480" w:lineRule="auto"/>
        <w:jc w:val="left"/>
        <w:rPr>
          <w:rFonts w:hint="eastAsia"/>
          <w:sz w:val="24"/>
          <w:szCs w:val="24"/>
        </w:rPr>
      </w:pPr>
      <w:r>
        <w:rPr>
          <w:rFonts w:hint="eastAsia"/>
          <w:sz w:val="24"/>
          <w:szCs w:val="24"/>
        </w:rPr>
        <w:t xml:space="preserve">    </w:t>
      </w:r>
      <w:r w:rsidR="00F23157" w:rsidRPr="000541EE">
        <w:rPr>
          <w:sz w:val="24"/>
          <w:szCs w:val="24"/>
        </w:rPr>
        <w:t>广播电视行政部门的职责是对卫星地面接收设施实行归口管理，审批卫星地面接收设施的设置，组织对卫星地面接收设施的生产、销售、使用情况进行检查；公安部门的职责是查处抗拒、阻碍管理部门依法执行公务的违法行为，协助管理部门对卫星地面接收设施进行技术检查；国家安全部门的职责是检验审核卫星地面接收设施的技术性能，进行技术安全检查，并视需要采取必要的技术防范措施。</w:t>
      </w:r>
      <w:r w:rsidR="00F23157" w:rsidRPr="000541EE">
        <w:rPr>
          <w:sz w:val="24"/>
          <w:szCs w:val="24"/>
        </w:rPr>
        <w:t xml:space="preserve"> </w:t>
      </w:r>
    </w:p>
    <w:p w:rsidR="008F6C92" w:rsidRDefault="00F23157" w:rsidP="008F6C92">
      <w:pPr>
        <w:spacing w:before="360" w:afterLines="50" w:after="156" w:line="480" w:lineRule="auto"/>
        <w:ind w:leftChars="57" w:left="120" w:firstLineChars="880" w:firstLine="2120"/>
        <w:jc w:val="left"/>
        <w:rPr>
          <w:rFonts w:hint="eastAsia"/>
          <w:b/>
          <w:sz w:val="24"/>
          <w:szCs w:val="24"/>
        </w:rPr>
      </w:pPr>
      <w:r w:rsidRPr="000541EE">
        <w:rPr>
          <w:b/>
          <w:sz w:val="24"/>
          <w:szCs w:val="24"/>
        </w:rPr>
        <w:t>第二章</w:t>
      </w:r>
      <w:r w:rsidRPr="000541EE">
        <w:rPr>
          <w:b/>
          <w:sz w:val="24"/>
          <w:szCs w:val="24"/>
        </w:rPr>
        <w:t xml:space="preserve"> </w:t>
      </w:r>
      <w:r w:rsidRPr="000541EE">
        <w:rPr>
          <w:b/>
          <w:sz w:val="24"/>
          <w:szCs w:val="24"/>
        </w:rPr>
        <w:t>卫星地面接收设施的设置</w:t>
      </w:r>
    </w:p>
    <w:p w:rsidR="008F6C92" w:rsidRDefault="00F23157" w:rsidP="008F6C92">
      <w:pPr>
        <w:spacing w:before="240" w:line="480" w:lineRule="auto"/>
        <w:ind w:firstLineChars="176" w:firstLine="424"/>
        <w:jc w:val="left"/>
        <w:rPr>
          <w:rFonts w:hint="eastAsia"/>
          <w:sz w:val="24"/>
          <w:szCs w:val="24"/>
        </w:rPr>
      </w:pPr>
      <w:r w:rsidRPr="000541EE">
        <w:rPr>
          <w:b/>
          <w:sz w:val="24"/>
          <w:szCs w:val="24"/>
        </w:rPr>
        <w:t>第三条</w:t>
      </w:r>
      <w:r w:rsidR="000541EE" w:rsidRPr="000541EE">
        <w:rPr>
          <w:rFonts w:hint="eastAsia"/>
          <w:b/>
          <w:sz w:val="24"/>
          <w:szCs w:val="24"/>
        </w:rPr>
        <w:t xml:space="preserve"> </w:t>
      </w:r>
      <w:r w:rsidRPr="000541EE">
        <w:rPr>
          <w:sz w:val="24"/>
          <w:szCs w:val="24"/>
        </w:rPr>
        <w:t>申请设置卫星地面接收设施接收卫星传送的电视节目的单位，应当具备下列条件：</w:t>
      </w:r>
    </w:p>
    <w:p w:rsidR="008F6C92" w:rsidRDefault="00F23157" w:rsidP="008F6C92">
      <w:pPr>
        <w:spacing w:line="480" w:lineRule="auto"/>
        <w:ind w:leftChars="201" w:left="424" w:hanging="2"/>
        <w:jc w:val="left"/>
        <w:rPr>
          <w:rFonts w:hint="eastAsia"/>
          <w:sz w:val="24"/>
          <w:szCs w:val="24"/>
        </w:rPr>
      </w:pPr>
      <w:r w:rsidRPr="000541EE">
        <w:rPr>
          <w:sz w:val="24"/>
          <w:szCs w:val="24"/>
        </w:rPr>
        <w:t>(</w:t>
      </w:r>
      <w:proofErr w:type="gramStart"/>
      <w:r w:rsidRPr="000541EE">
        <w:rPr>
          <w:sz w:val="24"/>
          <w:szCs w:val="24"/>
        </w:rPr>
        <w:t>一</w:t>
      </w:r>
      <w:proofErr w:type="gramEnd"/>
      <w:r w:rsidRPr="000541EE">
        <w:rPr>
          <w:sz w:val="24"/>
          <w:szCs w:val="24"/>
        </w:rPr>
        <w:t>)</w:t>
      </w:r>
      <w:r w:rsidR="008F6C92">
        <w:rPr>
          <w:rFonts w:hint="eastAsia"/>
          <w:sz w:val="24"/>
          <w:szCs w:val="24"/>
        </w:rPr>
        <w:t xml:space="preserve"> </w:t>
      </w:r>
      <w:r w:rsidRPr="000541EE">
        <w:rPr>
          <w:sz w:val="24"/>
          <w:szCs w:val="24"/>
        </w:rPr>
        <w:t>有确定的接收方位、接收内容和收视对象范围；</w:t>
      </w:r>
    </w:p>
    <w:p w:rsidR="008F6C92" w:rsidRDefault="00F23157" w:rsidP="008F6C92">
      <w:pPr>
        <w:spacing w:line="480" w:lineRule="auto"/>
        <w:ind w:leftChars="202" w:left="424"/>
        <w:jc w:val="left"/>
        <w:rPr>
          <w:rFonts w:hint="eastAsia"/>
          <w:sz w:val="24"/>
          <w:szCs w:val="24"/>
        </w:rPr>
      </w:pPr>
      <w:r w:rsidRPr="000541EE">
        <w:rPr>
          <w:sz w:val="24"/>
          <w:szCs w:val="24"/>
        </w:rPr>
        <w:t>(</w:t>
      </w:r>
      <w:r w:rsidRPr="000541EE">
        <w:rPr>
          <w:sz w:val="24"/>
          <w:szCs w:val="24"/>
        </w:rPr>
        <w:t>二</w:t>
      </w:r>
      <w:r w:rsidRPr="000541EE">
        <w:rPr>
          <w:sz w:val="24"/>
          <w:szCs w:val="24"/>
        </w:rPr>
        <w:t>)</w:t>
      </w:r>
      <w:r w:rsidR="008F6C92">
        <w:rPr>
          <w:rFonts w:hint="eastAsia"/>
          <w:sz w:val="24"/>
          <w:szCs w:val="24"/>
        </w:rPr>
        <w:t xml:space="preserve"> </w:t>
      </w:r>
      <w:r w:rsidRPr="000541EE">
        <w:rPr>
          <w:sz w:val="24"/>
          <w:szCs w:val="24"/>
        </w:rPr>
        <w:t>有符合国家标准的接收设备；</w:t>
      </w:r>
    </w:p>
    <w:p w:rsidR="008F6C92" w:rsidRDefault="00F23157" w:rsidP="008F6C92">
      <w:pPr>
        <w:spacing w:line="480" w:lineRule="auto"/>
        <w:ind w:leftChars="201" w:left="424" w:hanging="2"/>
        <w:jc w:val="left"/>
        <w:rPr>
          <w:rFonts w:hint="eastAsia"/>
          <w:sz w:val="24"/>
          <w:szCs w:val="24"/>
        </w:rPr>
      </w:pPr>
      <w:r w:rsidRPr="000541EE">
        <w:rPr>
          <w:sz w:val="24"/>
          <w:szCs w:val="24"/>
        </w:rPr>
        <w:lastRenderedPageBreak/>
        <w:t>(</w:t>
      </w:r>
      <w:r w:rsidRPr="000541EE">
        <w:rPr>
          <w:sz w:val="24"/>
          <w:szCs w:val="24"/>
        </w:rPr>
        <w:t>三</w:t>
      </w:r>
      <w:r w:rsidRPr="000541EE">
        <w:rPr>
          <w:sz w:val="24"/>
          <w:szCs w:val="24"/>
        </w:rPr>
        <w:t>)</w:t>
      </w:r>
      <w:r w:rsidR="008F6C92">
        <w:rPr>
          <w:rFonts w:hint="eastAsia"/>
          <w:sz w:val="24"/>
          <w:szCs w:val="24"/>
        </w:rPr>
        <w:t xml:space="preserve"> </w:t>
      </w:r>
      <w:r w:rsidRPr="000541EE">
        <w:rPr>
          <w:sz w:val="24"/>
          <w:szCs w:val="24"/>
        </w:rPr>
        <w:t>有合格的专职管理人员；</w:t>
      </w:r>
    </w:p>
    <w:p w:rsidR="008F6C92" w:rsidRDefault="00F23157" w:rsidP="008F6C92">
      <w:pPr>
        <w:spacing w:line="480" w:lineRule="auto"/>
        <w:ind w:leftChars="201" w:left="424" w:hanging="2"/>
        <w:jc w:val="left"/>
        <w:rPr>
          <w:rFonts w:hint="eastAsia"/>
          <w:sz w:val="24"/>
          <w:szCs w:val="24"/>
        </w:rPr>
      </w:pPr>
      <w:r w:rsidRPr="000541EE">
        <w:rPr>
          <w:sz w:val="24"/>
          <w:szCs w:val="24"/>
        </w:rPr>
        <w:t>(</w:t>
      </w:r>
      <w:r w:rsidRPr="000541EE">
        <w:rPr>
          <w:sz w:val="24"/>
          <w:szCs w:val="24"/>
        </w:rPr>
        <w:t>四</w:t>
      </w:r>
      <w:r w:rsidRPr="000541EE">
        <w:rPr>
          <w:sz w:val="24"/>
          <w:szCs w:val="24"/>
        </w:rPr>
        <w:t>)</w:t>
      </w:r>
      <w:r w:rsidR="008F6C92">
        <w:rPr>
          <w:rFonts w:hint="eastAsia"/>
          <w:sz w:val="24"/>
          <w:szCs w:val="24"/>
        </w:rPr>
        <w:t xml:space="preserve"> </w:t>
      </w:r>
      <w:r w:rsidRPr="000541EE">
        <w:rPr>
          <w:sz w:val="24"/>
          <w:szCs w:val="24"/>
        </w:rPr>
        <w:t>有健全的管理制度。</w:t>
      </w:r>
    </w:p>
    <w:p w:rsidR="008F6C92" w:rsidRDefault="00F23157" w:rsidP="008F6C92">
      <w:pPr>
        <w:spacing w:line="480" w:lineRule="auto"/>
        <w:ind w:firstLineChars="177" w:firstLine="426"/>
        <w:jc w:val="left"/>
        <w:rPr>
          <w:rFonts w:hint="eastAsia"/>
          <w:sz w:val="24"/>
          <w:szCs w:val="24"/>
        </w:rPr>
      </w:pPr>
      <w:r w:rsidRPr="008F6C92">
        <w:rPr>
          <w:b/>
          <w:sz w:val="24"/>
          <w:szCs w:val="24"/>
        </w:rPr>
        <w:t>第四条</w:t>
      </w:r>
      <w:r w:rsidR="008F6C92" w:rsidRPr="008F6C92">
        <w:rPr>
          <w:rFonts w:hint="eastAsia"/>
          <w:b/>
          <w:sz w:val="24"/>
          <w:szCs w:val="24"/>
        </w:rPr>
        <w:t xml:space="preserve"> </w:t>
      </w:r>
      <w:r w:rsidRPr="000541EE">
        <w:rPr>
          <w:sz w:val="24"/>
          <w:szCs w:val="24"/>
        </w:rPr>
        <w:t>任何单位均可申请设置卫星地面接收设施接收卫星传送的境内电视节目。</w:t>
      </w:r>
    </w:p>
    <w:p w:rsidR="008F6C92" w:rsidRDefault="00F23157" w:rsidP="008F6C92">
      <w:pPr>
        <w:spacing w:line="480" w:lineRule="auto"/>
        <w:ind w:firstLineChars="177" w:firstLine="425"/>
        <w:jc w:val="left"/>
        <w:rPr>
          <w:rFonts w:hint="eastAsia"/>
          <w:sz w:val="24"/>
          <w:szCs w:val="24"/>
        </w:rPr>
      </w:pPr>
      <w:r w:rsidRPr="000541EE">
        <w:rPr>
          <w:sz w:val="24"/>
          <w:szCs w:val="24"/>
        </w:rPr>
        <w:t>下列单位和场所可申请设置卫星地面接收设施接收卫星传送的境外电视节目：</w:t>
      </w:r>
    </w:p>
    <w:p w:rsidR="008F6C92" w:rsidRPr="008F6C92" w:rsidRDefault="008F6C92" w:rsidP="008F6C92">
      <w:pPr>
        <w:pStyle w:val="a4"/>
        <w:numPr>
          <w:ilvl w:val="0"/>
          <w:numId w:val="1"/>
        </w:numPr>
        <w:spacing w:line="480" w:lineRule="auto"/>
        <w:ind w:left="0" w:firstLineChars="0" w:firstLine="425"/>
        <w:jc w:val="left"/>
        <w:rPr>
          <w:rFonts w:hint="eastAsia"/>
          <w:b/>
          <w:sz w:val="24"/>
          <w:szCs w:val="24"/>
        </w:rPr>
      </w:pPr>
      <w:r>
        <w:rPr>
          <w:rFonts w:hint="eastAsia"/>
          <w:sz w:val="24"/>
          <w:szCs w:val="24"/>
        </w:rPr>
        <w:t xml:space="preserve"> </w:t>
      </w:r>
      <w:r w:rsidR="00F23157" w:rsidRPr="008F6C92">
        <w:rPr>
          <w:sz w:val="24"/>
          <w:szCs w:val="24"/>
        </w:rPr>
        <w:t>级别较高、规模较大的教育、科研、新闻、金融、经贸等确因业务工作需要的单位；</w:t>
      </w:r>
    </w:p>
    <w:p w:rsidR="008F6C92" w:rsidRPr="008F6C92" w:rsidRDefault="008F6C92" w:rsidP="008F6C92">
      <w:pPr>
        <w:pStyle w:val="a4"/>
        <w:numPr>
          <w:ilvl w:val="0"/>
          <w:numId w:val="1"/>
        </w:numPr>
        <w:spacing w:line="480" w:lineRule="auto"/>
        <w:ind w:firstLineChars="0"/>
        <w:jc w:val="left"/>
        <w:rPr>
          <w:rFonts w:hint="eastAsia"/>
          <w:b/>
          <w:sz w:val="24"/>
          <w:szCs w:val="24"/>
        </w:rPr>
      </w:pPr>
      <w:r>
        <w:rPr>
          <w:rFonts w:hint="eastAsia"/>
          <w:sz w:val="24"/>
          <w:szCs w:val="24"/>
        </w:rPr>
        <w:t xml:space="preserve"> </w:t>
      </w:r>
      <w:r w:rsidR="00F23157" w:rsidRPr="008F6C92">
        <w:rPr>
          <w:sz w:val="24"/>
          <w:szCs w:val="24"/>
        </w:rPr>
        <w:t>三星级或国家标准二级以上的涉外宾馆；</w:t>
      </w:r>
    </w:p>
    <w:p w:rsidR="008F6C92" w:rsidRPr="008F6C92" w:rsidRDefault="008F6C92" w:rsidP="008F6C92">
      <w:pPr>
        <w:pStyle w:val="a4"/>
        <w:numPr>
          <w:ilvl w:val="0"/>
          <w:numId w:val="1"/>
        </w:numPr>
        <w:spacing w:line="480" w:lineRule="auto"/>
        <w:ind w:firstLineChars="0"/>
        <w:jc w:val="left"/>
        <w:rPr>
          <w:rFonts w:hint="eastAsia"/>
          <w:b/>
          <w:sz w:val="24"/>
          <w:szCs w:val="24"/>
        </w:rPr>
      </w:pPr>
      <w:r>
        <w:rPr>
          <w:rFonts w:hint="eastAsia"/>
          <w:sz w:val="24"/>
          <w:szCs w:val="24"/>
        </w:rPr>
        <w:t xml:space="preserve"> </w:t>
      </w:r>
      <w:r w:rsidR="00F23157" w:rsidRPr="008F6C92">
        <w:rPr>
          <w:sz w:val="24"/>
          <w:szCs w:val="24"/>
        </w:rPr>
        <w:t>专供外国人和港、澳、台人士办公或居住的公寓等。</w:t>
      </w:r>
    </w:p>
    <w:p w:rsidR="008F6C92" w:rsidRDefault="00F23157" w:rsidP="008F6C92">
      <w:pPr>
        <w:spacing w:line="480" w:lineRule="auto"/>
        <w:ind w:firstLineChars="177" w:firstLine="426"/>
        <w:rPr>
          <w:rFonts w:hint="eastAsia"/>
          <w:sz w:val="24"/>
          <w:szCs w:val="24"/>
        </w:rPr>
      </w:pPr>
      <w:r w:rsidRPr="008F6C92">
        <w:rPr>
          <w:b/>
          <w:sz w:val="24"/>
          <w:szCs w:val="24"/>
        </w:rPr>
        <w:t>第五条</w:t>
      </w:r>
      <w:r w:rsidR="008F6C92">
        <w:rPr>
          <w:rFonts w:hint="eastAsia"/>
          <w:sz w:val="24"/>
          <w:szCs w:val="24"/>
        </w:rPr>
        <w:t xml:space="preserve"> </w:t>
      </w:r>
      <w:r w:rsidRPr="008F6C92">
        <w:rPr>
          <w:sz w:val="24"/>
          <w:szCs w:val="24"/>
        </w:rPr>
        <w:t>凡需设置卫星地面接收设施接收境内电视节目的单位，必须向当地县级以上</w:t>
      </w:r>
      <w:r w:rsidRPr="008F6C92">
        <w:rPr>
          <w:sz w:val="24"/>
          <w:szCs w:val="24"/>
        </w:rPr>
        <w:t>(</w:t>
      </w:r>
      <w:r w:rsidRPr="008F6C92">
        <w:rPr>
          <w:sz w:val="24"/>
          <w:szCs w:val="24"/>
        </w:rPr>
        <w:t>含县级</w:t>
      </w:r>
      <w:r w:rsidRPr="008F6C92">
        <w:rPr>
          <w:sz w:val="24"/>
          <w:szCs w:val="24"/>
        </w:rPr>
        <w:t>)</w:t>
      </w:r>
      <w:r w:rsidRPr="008F6C92">
        <w:rPr>
          <w:sz w:val="24"/>
          <w:szCs w:val="24"/>
        </w:rPr>
        <w:t>广播电视行政部门提出申请，报地、市级广播电视行政部门审批。省、自治区、直辖市的直属单位可直接报省、自治区、直辖市广播电视行政部门审批。经审查批准的单位，凭审批机关开具的证明购买卫星地面收设施。卫星地面接收设施安装完毕，经审批机关检验合格后由其发给《接收卫星传送的境内电视节目许可证》</w:t>
      </w:r>
      <w:r w:rsidRPr="008F6C92">
        <w:rPr>
          <w:sz w:val="24"/>
          <w:szCs w:val="24"/>
        </w:rPr>
        <w:t>(</w:t>
      </w:r>
      <w:r w:rsidRPr="008F6C92">
        <w:rPr>
          <w:sz w:val="24"/>
          <w:szCs w:val="24"/>
        </w:rPr>
        <w:t>以下简称《许可证》</w:t>
      </w:r>
      <w:r w:rsidRPr="008F6C92">
        <w:rPr>
          <w:sz w:val="24"/>
          <w:szCs w:val="24"/>
        </w:rPr>
        <w:t>)</w:t>
      </w:r>
      <w:r w:rsidRPr="008F6C92">
        <w:rPr>
          <w:sz w:val="24"/>
          <w:szCs w:val="24"/>
        </w:rPr>
        <w:t>，并报省、自治区、直辖市广播电视行政部门、国家安全部门备案。此种《许可证》格式由广播电影电视部统一制定，各省、自治区、直辖市自行印制。</w:t>
      </w:r>
      <w:r w:rsidRPr="008F6C92">
        <w:rPr>
          <w:sz w:val="24"/>
          <w:szCs w:val="24"/>
        </w:rPr>
        <w:t xml:space="preserve"> </w:t>
      </w:r>
      <w:r w:rsidRPr="008F6C92">
        <w:rPr>
          <w:sz w:val="24"/>
          <w:szCs w:val="24"/>
        </w:rPr>
        <w:t>设置卫星地面接收设施专门接收卫星传送的境内教育电视节目的各类学校和教育、教学单位，亦按上述程序办理审批手续。经审查批准的，可由当地教育行政部门负责管理，同时接受广播电视行政部门和公安、国家安全部门的检查和管理。</w:t>
      </w:r>
    </w:p>
    <w:p w:rsidR="008F6C92" w:rsidRDefault="00F23157" w:rsidP="008F6C92">
      <w:pPr>
        <w:spacing w:line="480" w:lineRule="auto"/>
        <w:ind w:firstLineChars="177" w:firstLine="425"/>
        <w:jc w:val="left"/>
        <w:rPr>
          <w:rFonts w:hint="eastAsia"/>
          <w:sz w:val="24"/>
          <w:szCs w:val="24"/>
        </w:rPr>
      </w:pPr>
      <w:r w:rsidRPr="008F6C92">
        <w:rPr>
          <w:sz w:val="24"/>
          <w:szCs w:val="24"/>
        </w:rPr>
        <w:t>凡需设置卫星地面接收施接收境外电视节目的单位，必须向当地县级以上</w:t>
      </w:r>
      <w:r w:rsidRPr="008F6C92">
        <w:rPr>
          <w:sz w:val="24"/>
          <w:szCs w:val="24"/>
        </w:rPr>
        <w:t>(</w:t>
      </w:r>
      <w:r w:rsidRPr="008F6C92">
        <w:rPr>
          <w:sz w:val="24"/>
          <w:szCs w:val="24"/>
        </w:rPr>
        <w:t>含</w:t>
      </w:r>
      <w:r w:rsidRPr="008F6C92">
        <w:rPr>
          <w:sz w:val="24"/>
          <w:szCs w:val="24"/>
        </w:rPr>
        <w:lastRenderedPageBreak/>
        <w:t>县级</w:t>
      </w:r>
      <w:r w:rsidRPr="008F6C92">
        <w:rPr>
          <w:sz w:val="24"/>
          <w:szCs w:val="24"/>
        </w:rPr>
        <w:t>)</w:t>
      </w:r>
      <w:r w:rsidRPr="008F6C92">
        <w:rPr>
          <w:sz w:val="24"/>
          <w:szCs w:val="24"/>
        </w:rPr>
        <w:t>广播电视行政部门提出申请，经地、市级广播电视行政部门和国家安全部门签署意见后，报所在省、自治区、直辖市广播电视行政部门审批。经审查批准的单位，</w:t>
      </w:r>
      <w:proofErr w:type="gramStart"/>
      <w:r w:rsidRPr="008F6C92">
        <w:rPr>
          <w:sz w:val="24"/>
          <w:szCs w:val="24"/>
        </w:rPr>
        <w:t>赁</w:t>
      </w:r>
      <w:proofErr w:type="gramEnd"/>
      <w:r w:rsidRPr="008F6C92">
        <w:rPr>
          <w:sz w:val="24"/>
          <w:szCs w:val="24"/>
        </w:rPr>
        <w:t>审批机关开具的证明购买卫星地面接收设施。卫星地面接收设施安装完毕，经省、自治区、直辖市广播电视行政部门和国家安全部门检验合格后，由省、自治区、直辖市广播电视行政部门发给《接收卫星传送的境外电视节目许可证》</w:t>
      </w:r>
      <w:r w:rsidRPr="008F6C92">
        <w:rPr>
          <w:sz w:val="24"/>
          <w:szCs w:val="24"/>
        </w:rPr>
        <w:t>(</w:t>
      </w:r>
      <w:r w:rsidRPr="008F6C92">
        <w:rPr>
          <w:sz w:val="24"/>
          <w:szCs w:val="24"/>
        </w:rPr>
        <w:t>以下简称《许可证》</w:t>
      </w:r>
      <w:r w:rsidRPr="008F6C92">
        <w:rPr>
          <w:sz w:val="24"/>
          <w:szCs w:val="24"/>
        </w:rPr>
        <w:t>)</w:t>
      </w:r>
      <w:r w:rsidRPr="008F6C92">
        <w:rPr>
          <w:sz w:val="24"/>
          <w:szCs w:val="24"/>
        </w:rPr>
        <w:t>，并报广播电影电视部、国家安全部备案。此种《许可证》由广播电影电视部统一印制。</w:t>
      </w:r>
    </w:p>
    <w:p w:rsidR="008F6C92" w:rsidRDefault="00F23157" w:rsidP="008F6C92">
      <w:pPr>
        <w:spacing w:line="480" w:lineRule="auto"/>
        <w:ind w:firstLineChars="177" w:firstLine="426"/>
        <w:jc w:val="left"/>
        <w:rPr>
          <w:rFonts w:hint="eastAsia"/>
          <w:sz w:val="24"/>
          <w:szCs w:val="24"/>
        </w:rPr>
      </w:pPr>
      <w:r w:rsidRPr="008F6C92">
        <w:rPr>
          <w:b/>
          <w:sz w:val="24"/>
          <w:szCs w:val="24"/>
        </w:rPr>
        <w:t>第六条</w:t>
      </w:r>
      <w:r w:rsidR="008F6C92" w:rsidRPr="008F6C92">
        <w:rPr>
          <w:rFonts w:hint="eastAsia"/>
          <w:b/>
          <w:sz w:val="24"/>
          <w:szCs w:val="24"/>
        </w:rPr>
        <w:t xml:space="preserve"> </w:t>
      </w:r>
      <w:r w:rsidRPr="008F6C92">
        <w:rPr>
          <w:sz w:val="24"/>
          <w:szCs w:val="24"/>
        </w:rPr>
        <w:t>个人不得安装和使用卫星地面接收设施。</w:t>
      </w:r>
    </w:p>
    <w:p w:rsidR="008F6C92" w:rsidRDefault="00F23157" w:rsidP="008F6C92">
      <w:pPr>
        <w:spacing w:line="480" w:lineRule="auto"/>
        <w:ind w:firstLineChars="177" w:firstLine="425"/>
        <w:jc w:val="left"/>
        <w:rPr>
          <w:rFonts w:hint="eastAsia"/>
          <w:sz w:val="24"/>
          <w:szCs w:val="24"/>
        </w:rPr>
      </w:pPr>
      <w:r w:rsidRPr="008F6C92">
        <w:rPr>
          <w:sz w:val="24"/>
          <w:szCs w:val="24"/>
        </w:rPr>
        <w:t>但在收不到当地电视台、电视转播台、电视差转台、有线电视台</w:t>
      </w:r>
      <w:r w:rsidRPr="008F6C92">
        <w:rPr>
          <w:sz w:val="24"/>
          <w:szCs w:val="24"/>
        </w:rPr>
        <w:t>(</w:t>
      </w:r>
      <w:r w:rsidRPr="008F6C92">
        <w:rPr>
          <w:sz w:val="24"/>
          <w:szCs w:val="24"/>
        </w:rPr>
        <w:t>站</w:t>
      </w:r>
      <w:r w:rsidRPr="008F6C92">
        <w:rPr>
          <w:sz w:val="24"/>
          <w:szCs w:val="24"/>
        </w:rPr>
        <w:t>)</w:t>
      </w:r>
      <w:r w:rsidRPr="008F6C92">
        <w:rPr>
          <w:sz w:val="24"/>
          <w:szCs w:val="24"/>
        </w:rPr>
        <w:t>的电视节目的地区，个人可申请安装卫星地面接收设施接收境内电视节目。</w:t>
      </w:r>
      <w:r w:rsidRPr="008F6C92">
        <w:rPr>
          <w:sz w:val="24"/>
          <w:szCs w:val="24"/>
        </w:rPr>
        <w:t xml:space="preserve"> </w:t>
      </w:r>
      <w:r w:rsidRPr="008F6C92">
        <w:rPr>
          <w:sz w:val="24"/>
          <w:szCs w:val="24"/>
        </w:rPr>
        <w:t>个人需设置卫星地面接收设施的，必须经所在单位同意并持其开具的证明，向当地县级以上</w:t>
      </w:r>
      <w:r w:rsidRPr="008F6C92">
        <w:rPr>
          <w:sz w:val="24"/>
          <w:szCs w:val="24"/>
        </w:rPr>
        <w:t>(</w:t>
      </w:r>
      <w:r w:rsidRPr="008F6C92">
        <w:rPr>
          <w:sz w:val="24"/>
          <w:szCs w:val="24"/>
        </w:rPr>
        <w:t>含县级</w:t>
      </w:r>
      <w:r w:rsidRPr="008F6C92">
        <w:rPr>
          <w:sz w:val="24"/>
          <w:szCs w:val="24"/>
        </w:rPr>
        <w:t>)</w:t>
      </w:r>
      <w:r w:rsidRPr="008F6C92">
        <w:rPr>
          <w:sz w:val="24"/>
          <w:szCs w:val="24"/>
        </w:rPr>
        <w:t>广播电视行政部门提出申请，经地、市级广播电视行政部门和国家安全部门签署意见后报省、自治区、直辖市广播电视行政部门审批。经审查批准的个人，凭审批机关开具的证明购买卫星地面接收设施。卫星地面接收设施安装完毕，经省、自治区、直辖市广播电视行政部门和国家安全部门检验合格后，由省、自治区、直辖市广播电视行政部门发给《接收卫星传送的境内电视节目许可证》。</w:t>
      </w:r>
      <w:r w:rsidRPr="008F6C92">
        <w:rPr>
          <w:sz w:val="24"/>
          <w:szCs w:val="24"/>
        </w:rPr>
        <w:br/>
      </w:r>
      <w:r w:rsidRPr="008F6C92">
        <w:rPr>
          <w:sz w:val="24"/>
          <w:szCs w:val="24"/>
        </w:rPr>
        <w:t>个人设置的卫星接收天线不得占用公用场所、影响环境美观和领里日常生活。</w:t>
      </w:r>
    </w:p>
    <w:p w:rsidR="008F6C92" w:rsidRDefault="00F23157" w:rsidP="008F6C92">
      <w:pPr>
        <w:spacing w:line="480" w:lineRule="auto"/>
        <w:ind w:firstLineChars="177" w:firstLine="426"/>
        <w:jc w:val="left"/>
        <w:rPr>
          <w:rFonts w:hint="eastAsia"/>
          <w:sz w:val="24"/>
          <w:szCs w:val="24"/>
        </w:rPr>
      </w:pPr>
      <w:r w:rsidRPr="008F6C92">
        <w:rPr>
          <w:b/>
          <w:sz w:val="24"/>
          <w:szCs w:val="24"/>
        </w:rPr>
        <w:t>第七条</w:t>
      </w:r>
      <w:r w:rsidR="008F6C92" w:rsidRPr="008F6C92">
        <w:rPr>
          <w:rFonts w:hint="eastAsia"/>
          <w:b/>
          <w:sz w:val="24"/>
          <w:szCs w:val="24"/>
        </w:rPr>
        <w:t xml:space="preserve"> </w:t>
      </w:r>
      <w:r w:rsidRPr="008F6C92">
        <w:rPr>
          <w:sz w:val="24"/>
          <w:szCs w:val="24"/>
        </w:rPr>
        <w:t>必要时广播电影电视部可以直接批准设置卫星地面接收设施，并发给相应的《许可证》。</w:t>
      </w:r>
    </w:p>
    <w:p w:rsidR="008F6C92" w:rsidRDefault="00F23157" w:rsidP="008F6C92">
      <w:pPr>
        <w:spacing w:line="480" w:lineRule="auto"/>
        <w:ind w:firstLineChars="196" w:firstLine="472"/>
        <w:rPr>
          <w:rFonts w:hint="eastAsia"/>
          <w:sz w:val="24"/>
          <w:szCs w:val="24"/>
        </w:rPr>
      </w:pPr>
      <w:r w:rsidRPr="008F6C92">
        <w:rPr>
          <w:b/>
          <w:sz w:val="24"/>
          <w:szCs w:val="24"/>
        </w:rPr>
        <w:t>第八条</w:t>
      </w:r>
      <w:r w:rsidR="008F6C92">
        <w:rPr>
          <w:rFonts w:hint="eastAsia"/>
          <w:sz w:val="24"/>
          <w:szCs w:val="24"/>
        </w:rPr>
        <w:t xml:space="preserve"> </w:t>
      </w:r>
      <w:r w:rsidRPr="008F6C92">
        <w:rPr>
          <w:sz w:val="24"/>
          <w:szCs w:val="24"/>
        </w:rPr>
        <w:t>《管理规定》发布前，单位未经批准已经设置的卫星地面接收设施，不符合前述条款中设置卫星地面接收设施申报条件的，应予拆除。符合前述条款中设置卫星地面接收设施申报条件的，必须自《管理规定》发布之日起六个月内</w:t>
      </w:r>
      <w:r w:rsidRPr="008F6C92">
        <w:rPr>
          <w:sz w:val="24"/>
          <w:szCs w:val="24"/>
        </w:rPr>
        <w:lastRenderedPageBreak/>
        <w:t>依照《管理规定》和本《实施细则》办理审批手续。</w:t>
      </w:r>
    </w:p>
    <w:p w:rsidR="008F6C92" w:rsidRDefault="00F23157" w:rsidP="008F6C92">
      <w:pPr>
        <w:spacing w:line="480" w:lineRule="auto"/>
        <w:ind w:firstLineChars="196" w:firstLine="472"/>
        <w:rPr>
          <w:rFonts w:hint="eastAsia"/>
          <w:sz w:val="24"/>
          <w:szCs w:val="24"/>
        </w:rPr>
      </w:pPr>
      <w:r w:rsidRPr="008F6C92">
        <w:rPr>
          <w:b/>
          <w:sz w:val="24"/>
          <w:szCs w:val="24"/>
        </w:rPr>
        <w:t>第九条</w:t>
      </w:r>
      <w:r w:rsidR="008F6C92" w:rsidRPr="008F6C92">
        <w:rPr>
          <w:rFonts w:hint="eastAsia"/>
          <w:b/>
          <w:sz w:val="24"/>
          <w:szCs w:val="24"/>
        </w:rPr>
        <w:t xml:space="preserve"> </w:t>
      </w:r>
      <w:r w:rsidRPr="008F6C92">
        <w:rPr>
          <w:sz w:val="24"/>
          <w:szCs w:val="24"/>
        </w:rPr>
        <w:t>禁止未持有《许可证》的单位和个人设置卫星地面接收设施接收卫星传送的电视节目。</w:t>
      </w:r>
    </w:p>
    <w:p w:rsidR="008F6C92" w:rsidRDefault="00F23157" w:rsidP="008F6C92">
      <w:pPr>
        <w:spacing w:line="480" w:lineRule="auto"/>
        <w:ind w:firstLineChars="196" w:firstLine="472"/>
        <w:rPr>
          <w:rFonts w:hint="eastAsia"/>
          <w:sz w:val="24"/>
          <w:szCs w:val="24"/>
        </w:rPr>
      </w:pPr>
      <w:r w:rsidRPr="008F6C92">
        <w:rPr>
          <w:b/>
          <w:sz w:val="24"/>
          <w:szCs w:val="24"/>
        </w:rPr>
        <w:t>第十条</w:t>
      </w:r>
      <w:r w:rsidR="008F6C92" w:rsidRPr="008F6C92">
        <w:rPr>
          <w:rFonts w:hint="eastAsia"/>
          <w:b/>
          <w:sz w:val="24"/>
          <w:szCs w:val="24"/>
        </w:rPr>
        <w:t xml:space="preserve"> </w:t>
      </w:r>
      <w:r w:rsidRPr="008F6C92">
        <w:rPr>
          <w:sz w:val="24"/>
          <w:szCs w:val="24"/>
        </w:rPr>
        <w:t>安装卫星地面接收设施的施工单位，必须持有《卫星地面接收设施安装许可证》。申领安装许可证的条件和办法，由各省、自治区、直辖市广播电视行政部门自行制定。</w:t>
      </w:r>
      <w:r w:rsidRPr="008F6C92">
        <w:rPr>
          <w:sz w:val="24"/>
          <w:szCs w:val="24"/>
        </w:rPr>
        <w:t xml:space="preserve"> </w:t>
      </w:r>
      <w:r w:rsidRPr="008F6C92">
        <w:rPr>
          <w:sz w:val="24"/>
          <w:szCs w:val="24"/>
        </w:rPr>
        <w:t>单位和个人设置卫星地面接收设施，必须由持有《卫星地面接收设施安装许可证》的单位提供安装和维修服务。</w:t>
      </w:r>
    </w:p>
    <w:p w:rsidR="008F6C92" w:rsidRPr="008F6C92" w:rsidRDefault="00F23157" w:rsidP="008F6C92">
      <w:pPr>
        <w:spacing w:before="360" w:afterLines="50" w:after="156" w:line="480" w:lineRule="auto"/>
        <w:ind w:leftChars="57" w:left="120" w:firstLineChars="880" w:firstLine="2120"/>
        <w:jc w:val="left"/>
        <w:rPr>
          <w:rFonts w:hint="eastAsia"/>
          <w:b/>
          <w:sz w:val="24"/>
          <w:szCs w:val="24"/>
        </w:rPr>
      </w:pPr>
      <w:r w:rsidRPr="008F6C92">
        <w:rPr>
          <w:b/>
          <w:sz w:val="24"/>
          <w:szCs w:val="24"/>
        </w:rPr>
        <w:t>第三章</w:t>
      </w:r>
      <w:r w:rsidRPr="008F6C92">
        <w:rPr>
          <w:b/>
          <w:sz w:val="24"/>
          <w:szCs w:val="24"/>
        </w:rPr>
        <w:t xml:space="preserve"> </w:t>
      </w:r>
      <w:r w:rsidRPr="008F6C92">
        <w:rPr>
          <w:b/>
          <w:sz w:val="24"/>
          <w:szCs w:val="24"/>
        </w:rPr>
        <w:t>卫星电视节目的接收和使用</w:t>
      </w:r>
    </w:p>
    <w:p w:rsidR="008F6C92" w:rsidRDefault="00F23157" w:rsidP="008F6C92">
      <w:pPr>
        <w:spacing w:line="480" w:lineRule="auto"/>
        <w:ind w:firstLineChars="196" w:firstLine="472"/>
        <w:rPr>
          <w:rFonts w:hint="eastAsia"/>
          <w:sz w:val="24"/>
          <w:szCs w:val="24"/>
        </w:rPr>
      </w:pPr>
      <w:r w:rsidRPr="008F6C92">
        <w:rPr>
          <w:b/>
          <w:sz w:val="24"/>
          <w:szCs w:val="24"/>
        </w:rPr>
        <w:t>第十一条</w:t>
      </w:r>
      <w:r w:rsidR="008F6C92">
        <w:rPr>
          <w:rFonts w:hint="eastAsia"/>
          <w:sz w:val="24"/>
          <w:szCs w:val="24"/>
        </w:rPr>
        <w:t xml:space="preserve"> </w:t>
      </w:r>
      <w:r w:rsidRPr="008F6C92">
        <w:rPr>
          <w:sz w:val="24"/>
          <w:szCs w:val="24"/>
        </w:rPr>
        <w:t>持有《许可证》的单位和个人，必须按照《许可证》载明的接收目的、接收内容、接收方式和收视对象范围等要求，接收和使用卫星电视节目。</w:t>
      </w:r>
      <w:r w:rsidRPr="008F6C92">
        <w:rPr>
          <w:sz w:val="24"/>
          <w:szCs w:val="24"/>
        </w:rPr>
        <w:br/>
      </w:r>
      <w:r w:rsidRPr="008F6C92">
        <w:rPr>
          <w:sz w:val="24"/>
          <w:szCs w:val="24"/>
        </w:rPr>
        <w:t>持有《接收卫星传送的境外电视节目许可证》的涉外宾馆可以通过宾馆的有线</w:t>
      </w:r>
      <w:r w:rsidRPr="008F6C92">
        <w:rPr>
          <w:sz w:val="24"/>
          <w:szCs w:val="24"/>
        </w:rPr>
        <w:t>(</w:t>
      </w:r>
      <w:r w:rsidRPr="008F6C92">
        <w:rPr>
          <w:sz w:val="24"/>
          <w:szCs w:val="24"/>
        </w:rPr>
        <w:t>闭路</w:t>
      </w:r>
      <w:r w:rsidRPr="008F6C92">
        <w:rPr>
          <w:sz w:val="24"/>
          <w:szCs w:val="24"/>
        </w:rPr>
        <w:t>)</w:t>
      </w:r>
      <w:r w:rsidRPr="008F6C92">
        <w:rPr>
          <w:sz w:val="24"/>
          <w:szCs w:val="24"/>
        </w:rPr>
        <w:t>电视系统向客房传送接收的境外电视节目。</w:t>
      </w:r>
    </w:p>
    <w:p w:rsidR="008F6C92" w:rsidRDefault="00F23157" w:rsidP="008F6C92">
      <w:pPr>
        <w:spacing w:line="480" w:lineRule="auto"/>
        <w:ind w:firstLineChars="196" w:firstLine="470"/>
        <w:rPr>
          <w:rFonts w:hint="eastAsia"/>
          <w:sz w:val="24"/>
          <w:szCs w:val="24"/>
        </w:rPr>
      </w:pPr>
      <w:r w:rsidRPr="008F6C92">
        <w:rPr>
          <w:sz w:val="24"/>
          <w:szCs w:val="24"/>
        </w:rPr>
        <w:t>持有《接收卫星传送的境外电视节目许可证》的其他单位，要根据工作需要限定收视人员范围，不得将接收设施的终端安置到超越其规定接收范围的场所。禁止在本单位的有线</w:t>
      </w:r>
      <w:r w:rsidRPr="008F6C92">
        <w:rPr>
          <w:sz w:val="24"/>
          <w:szCs w:val="24"/>
        </w:rPr>
        <w:t>(</w:t>
      </w:r>
      <w:r w:rsidRPr="008F6C92">
        <w:rPr>
          <w:sz w:val="24"/>
          <w:szCs w:val="24"/>
        </w:rPr>
        <w:t>闭路</w:t>
      </w:r>
      <w:r w:rsidRPr="008F6C92">
        <w:rPr>
          <w:sz w:val="24"/>
          <w:szCs w:val="24"/>
        </w:rPr>
        <w:t>)</w:t>
      </w:r>
      <w:r w:rsidRPr="008F6C92">
        <w:rPr>
          <w:sz w:val="24"/>
          <w:szCs w:val="24"/>
        </w:rPr>
        <w:t>电视系统中传送所接收的境外电视节目。</w:t>
      </w:r>
    </w:p>
    <w:p w:rsidR="008F6C92" w:rsidRDefault="00F23157" w:rsidP="008F6C92">
      <w:pPr>
        <w:spacing w:line="480" w:lineRule="auto"/>
        <w:ind w:firstLineChars="196" w:firstLine="470"/>
        <w:rPr>
          <w:rFonts w:hint="eastAsia"/>
          <w:sz w:val="24"/>
          <w:szCs w:val="24"/>
        </w:rPr>
      </w:pPr>
      <w:r w:rsidRPr="008F6C92">
        <w:rPr>
          <w:sz w:val="24"/>
          <w:szCs w:val="24"/>
        </w:rPr>
        <w:t>禁止在车站、码头、机场、商店和影视厅、歌舞丁等公共场所播放或以其它方式传播卫星传送的境外电视节目。</w:t>
      </w:r>
    </w:p>
    <w:p w:rsidR="008F6C92" w:rsidRDefault="00F23157" w:rsidP="008F6C92">
      <w:pPr>
        <w:spacing w:line="480" w:lineRule="auto"/>
        <w:ind w:firstLineChars="196" w:firstLine="470"/>
        <w:rPr>
          <w:rFonts w:hint="eastAsia"/>
          <w:sz w:val="24"/>
          <w:szCs w:val="24"/>
        </w:rPr>
      </w:pPr>
      <w:r w:rsidRPr="008F6C92">
        <w:rPr>
          <w:sz w:val="24"/>
          <w:szCs w:val="24"/>
        </w:rPr>
        <w:t>禁止利用卫星地面接收设施接收、传播反动淫秽的卫星电视节目。</w:t>
      </w:r>
    </w:p>
    <w:p w:rsidR="008F6C92" w:rsidRDefault="00F23157" w:rsidP="008F6C92">
      <w:pPr>
        <w:spacing w:line="480" w:lineRule="auto"/>
        <w:ind w:firstLineChars="196" w:firstLine="472"/>
        <w:rPr>
          <w:rFonts w:hint="eastAsia"/>
          <w:sz w:val="24"/>
          <w:szCs w:val="24"/>
        </w:rPr>
      </w:pPr>
      <w:r w:rsidRPr="008F6C92">
        <w:rPr>
          <w:b/>
          <w:sz w:val="24"/>
          <w:szCs w:val="24"/>
        </w:rPr>
        <w:t>第十二条</w:t>
      </w:r>
      <w:r w:rsidR="008F6C92">
        <w:rPr>
          <w:rFonts w:hint="eastAsia"/>
          <w:sz w:val="24"/>
          <w:szCs w:val="24"/>
        </w:rPr>
        <w:t xml:space="preserve"> </w:t>
      </w:r>
      <w:r w:rsidRPr="008F6C92">
        <w:rPr>
          <w:sz w:val="24"/>
          <w:szCs w:val="24"/>
        </w:rPr>
        <w:t>禁止电视台、电视转播台、电视差转台、有线电视台、有线电视站、共用天线系统转播卫星传送的境外电视节目。</w:t>
      </w:r>
    </w:p>
    <w:p w:rsidR="00666134" w:rsidRDefault="00F23157" w:rsidP="008F6C92">
      <w:pPr>
        <w:spacing w:line="480" w:lineRule="auto"/>
        <w:ind w:firstLineChars="196" w:firstLine="472"/>
        <w:rPr>
          <w:rFonts w:hint="eastAsia"/>
          <w:sz w:val="24"/>
          <w:szCs w:val="24"/>
        </w:rPr>
      </w:pPr>
      <w:r w:rsidRPr="008F6C92">
        <w:rPr>
          <w:b/>
          <w:sz w:val="24"/>
          <w:szCs w:val="24"/>
        </w:rPr>
        <w:t>第十三条</w:t>
      </w:r>
      <w:r w:rsidR="008F6C92" w:rsidRPr="008F6C92">
        <w:rPr>
          <w:rFonts w:hint="eastAsia"/>
          <w:b/>
          <w:sz w:val="24"/>
          <w:szCs w:val="24"/>
        </w:rPr>
        <w:t xml:space="preserve"> </w:t>
      </w:r>
      <w:r w:rsidRPr="008F6C92">
        <w:rPr>
          <w:sz w:val="24"/>
          <w:szCs w:val="24"/>
        </w:rPr>
        <w:t>《许可证》不得涂改或者转让。需要改变《许可证》规定的内容</w:t>
      </w:r>
      <w:r w:rsidRPr="008F6C92">
        <w:rPr>
          <w:sz w:val="24"/>
          <w:szCs w:val="24"/>
        </w:rPr>
        <w:lastRenderedPageBreak/>
        <w:t>或者不再接收卫星传送的电视节目的单位，应</w:t>
      </w:r>
      <w:proofErr w:type="gramStart"/>
      <w:r w:rsidRPr="008F6C92">
        <w:rPr>
          <w:sz w:val="24"/>
          <w:szCs w:val="24"/>
        </w:rPr>
        <w:t>按设置</w:t>
      </w:r>
      <w:proofErr w:type="gramEnd"/>
      <w:r w:rsidRPr="008F6C92">
        <w:rPr>
          <w:sz w:val="24"/>
          <w:szCs w:val="24"/>
        </w:rPr>
        <w:t>卫星地面接收设施接收电视节目的申请程序，及时报请审批机关换发或者注销《许可证》。</w:t>
      </w:r>
      <w:r w:rsidRPr="008F6C92">
        <w:rPr>
          <w:sz w:val="24"/>
          <w:szCs w:val="24"/>
        </w:rPr>
        <w:t xml:space="preserve"> </w:t>
      </w:r>
      <w:r w:rsidRPr="008F6C92">
        <w:rPr>
          <w:sz w:val="24"/>
          <w:szCs w:val="24"/>
        </w:rPr>
        <w:t>第十四条：有关卫星地面接收设施的宣传、广告不得违反《管理规定》及本《实施细则》有关规定。</w:t>
      </w:r>
    </w:p>
    <w:p w:rsidR="00666134" w:rsidRPr="00666134" w:rsidRDefault="00F23157" w:rsidP="00666134">
      <w:pPr>
        <w:spacing w:before="360" w:afterLines="50" w:after="156" w:line="480" w:lineRule="auto"/>
        <w:jc w:val="center"/>
        <w:rPr>
          <w:rFonts w:hint="eastAsia"/>
          <w:b/>
          <w:sz w:val="24"/>
          <w:szCs w:val="24"/>
        </w:rPr>
      </w:pPr>
      <w:r w:rsidRPr="00666134">
        <w:rPr>
          <w:b/>
          <w:sz w:val="24"/>
          <w:szCs w:val="24"/>
        </w:rPr>
        <w:t>第四章</w:t>
      </w:r>
      <w:r w:rsidRPr="00666134">
        <w:rPr>
          <w:b/>
          <w:sz w:val="24"/>
          <w:szCs w:val="24"/>
        </w:rPr>
        <w:t xml:space="preserve"> </w:t>
      </w:r>
      <w:r w:rsidRPr="00666134">
        <w:rPr>
          <w:b/>
          <w:sz w:val="24"/>
          <w:szCs w:val="24"/>
        </w:rPr>
        <w:t>卫星地面接收设施的生产、销售和进口。</w:t>
      </w:r>
    </w:p>
    <w:p w:rsidR="00666134" w:rsidRDefault="00F23157" w:rsidP="00666134">
      <w:pPr>
        <w:spacing w:line="480" w:lineRule="auto"/>
        <w:ind w:firstLineChars="196" w:firstLine="472"/>
        <w:rPr>
          <w:rFonts w:hint="eastAsia"/>
          <w:sz w:val="24"/>
          <w:szCs w:val="24"/>
        </w:rPr>
      </w:pPr>
      <w:r w:rsidRPr="00666134">
        <w:rPr>
          <w:b/>
          <w:sz w:val="24"/>
          <w:szCs w:val="24"/>
        </w:rPr>
        <w:t>第十五条</w:t>
      </w:r>
      <w:r w:rsidR="00666134">
        <w:rPr>
          <w:rFonts w:hint="eastAsia"/>
          <w:sz w:val="24"/>
          <w:szCs w:val="24"/>
        </w:rPr>
        <w:t xml:space="preserve"> </w:t>
      </w:r>
      <w:r w:rsidRPr="008F6C92">
        <w:rPr>
          <w:sz w:val="24"/>
          <w:szCs w:val="24"/>
        </w:rPr>
        <w:t>卫星地面接收设施由电子工业部指定的企业生产。定点生产企业的审批和管理办法，由电子工业部商有关部门另行制定。</w:t>
      </w:r>
    </w:p>
    <w:p w:rsidR="00666134" w:rsidRDefault="00F23157" w:rsidP="00666134">
      <w:pPr>
        <w:spacing w:line="480" w:lineRule="auto"/>
        <w:ind w:firstLineChars="196" w:firstLine="472"/>
        <w:rPr>
          <w:rFonts w:hint="eastAsia"/>
          <w:sz w:val="24"/>
          <w:szCs w:val="24"/>
        </w:rPr>
      </w:pPr>
      <w:r w:rsidRPr="00666134">
        <w:rPr>
          <w:b/>
          <w:sz w:val="24"/>
          <w:szCs w:val="24"/>
        </w:rPr>
        <w:t>第十六条</w:t>
      </w:r>
      <w:r w:rsidR="00666134" w:rsidRPr="00666134">
        <w:rPr>
          <w:rFonts w:hint="eastAsia"/>
          <w:b/>
          <w:sz w:val="24"/>
          <w:szCs w:val="24"/>
        </w:rPr>
        <w:t xml:space="preserve"> </w:t>
      </w:r>
      <w:r w:rsidRPr="008F6C92">
        <w:rPr>
          <w:sz w:val="24"/>
          <w:szCs w:val="24"/>
        </w:rPr>
        <w:t>卫星地面接收设施</w:t>
      </w:r>
      <w:proofErr w:type="gramStart"/>
      <w:r w:rsidRPr="008F6C92">
        <w:rPr>
          <w:sz w:val="24"/>
          <w:szCs w:val="24"/>
        </w:rPr>
        <w:t>实行实点销售</w:t>
      </w:r>
      <w:proofErr w:type="gramEnd"/>
      <w:r w:rsidRPr="008F6C92">
        <w:rPr>
          <w:sz w:val="24"/>
          <w:szCs w:val="24"/>
        </w:rPr>
        <w:t>。定点销售单位的审批管理办法由省、自治区、直辖市人民政府工商行政管理部门会同国内贸易、广播电视和电子工业行政部门另行制定。</w:t>
      </w:r>
      <w:r w:rsidRPr="008F6C92">
        <w:rPr>
          <w:sz w:val="24"/>
          <w:szCs w:val="24"/>
        </w:rPr>
        <w:t xml:space="preserve"> </w:t>
      </w:r>
      <w:r w:rsidRPr="008F6C92">
        <w:rPr>
          <w:sz w:val="24"/>
          <w:szCs w:val="24"/>
        </w:rPr>
        <w:t>定点销售单位只能向持有地、市级以上</w:t>
      </w:r>
      <w:r w:rsidRPr="008F6C92">
        <w:rPr>
          <w:sz w:val="24"/>
          <w:szCs w:val="24"/>
        </w:rPr>
        <w:t>(</w:t>
      </w:r>
      <w:r w:rsidRPr="008F6C92">
        <w:rPr>
          <w:sz w:val="24"/>
          <w:szCs w:val="24"/>
        </w:rPr>
        <w:t>含地、市级</w:t>
      </w:r>
      <w:r w:rsidRPr="008F6C92">
        <w:rPr>
          <w:sz w:val="24"/>
          <w:szCs w:val="24"/>
        </w:rPr>
        <w:t>)</w:t>
      </w:r>
      <w:r w:rsidRPr="008F6C92">
        <w:rPr>
          <w:sz w:val="24"/>
          <w:szCs w:val="24"/>
        </w:rPr>
        <w:t>广播电视行政部门开具的证明的单位和个人销售经质量认证合格的卫星地面接收设施。</w:t>
      </w:r>
    </w:p>
    <w:p w:rsidR="00666134" w:rsidRDefault="00F23157" w:rsidP="00666134">
      <w:pPr>
        <w:spacing w:line="480" w:lineRule="auto"/>
        <w:ind w:firstLineChars="196" w:firstLine="472"/>
        <w:rPr>
          <w:rFonts w:hint="eastAsia"/>
          <w:sz w:val="24"/>
          <w:szCs w:val="24"/>
        </w:rPr>
      </w:pPr>
      <w:r w:rsidRPr="00666134">
        <w:rPr>
          <w:b/>
          <w:sz w:val="24"/>
          <w:szCs w:val="24"/>
        </w:rPr>
        <w:t>第十七条</w:t>
      </w:r>
      <w:r w:rsidR="00666134" w:rsidRPr="00666134">
        <w:rPr>
          <w:rFonts w:hint="eastAsia"/>
          <w:b/>
          <w:sz w:val="24"/>
          <w:szCs w:val="24"/>
        </w:rPr>
        <w:t xml:space="preserve"> </w:t>
      </w:r>
      <w:r w:rsidRPr="008F6C92">
        <w:rPr>
          <w:sz w:val="24"/>
          <w:szCs w:val="24"/>
        </w:rPr>
        <w:t>卫星地面接收设施的质量认证证书和认证标志，由国家技术监督局或其授权的部门认可的认证机构按照有关质量认证的法律、法规的规定认证合格后发放；未经质量认证的，不得销售和使用。</w:t>
      </w:r>
    </w:p>
    <w:p w:rsidR="00666134" w:rsidRDefault="00F23157" w:rsidP="00666134">
      <w:pPr>
        <w:spacing w:line="480" w:lineRule="auto"/>
        <w:ind w:firstLineChars="196" w:firstLine="472"/>
        <w:rPr>
          <w:rFonts w:hint="eastAsia"/>
          <w:sz w:val="24"/>
          <w:szCs w:val="24"/>
        </w:rPr>
      </w:pPr>
      <w:r w:rsidRPr="00666134">
        <w:rPr>
          <w:b/>
          <w:sz w:val="24"/>
          <w:szCs w:val="24"/>
        </w:rPr>
        <w:t>第十八条</w:t>
      </w:r>
      <w:r w:rsidR="00666134" w:rsidRPr="00666134">
        <w:rPr>
          <w:rFonts w:hint="eastAsia"/>
          <w:b/>
          <w:sz w:val="24"/>
          <w:szCs w:val="24"/>
        </w:rPr>
        <w:t xml:space="preserve"> </w:t>
      </w:r>
      <w:r w:rsidRPr="008F6C92">
        <w:rPr>
          <w:sz w:val="24"/>
          <w:szCs w:val="24"/>
        </w:rPr>
        <w:t>进口卫星地面接收设施必须持广播电影电视部开具的证明，进口卫星地面接收设施的</w:t>
      </w:r>
      <w:proofErr w:type="gramStart"/>
      <w:r w:rsidRPr="008F6C92">
        <w:rPr>
          <w:sz w:val="24"/>
          <w:szCs w:val="24"/>
        </w:rPr>
        <w:t>专用元</w:t>
      </w:r>
      <w:proofErr w:type="gramEnd"/>
      <w:r w:rsidRPr="008F6C92">
        <w:rPr>
          <w:sz w:val="24"/>
          <w:szCs w:val="24"/>
        </w:rPr>
        <w:t>部件必须持电子工业部开具的证明，到国家机电产品进出口办公室办理审批手续，海关凭审查批件放行。</w:t>
      </w:r>
      <w:r w:rsidRPr="008F6C92">
        <w:rPr>
          <w:sz w:val="24"/>
          <w:szCs w:val="24"/>
        </w:rPr>
        <w:t xml:space="preserve"> </w:t>
      </w:r>
      <w:r w:rsidRPr="008F6C92">
        <w:rPr>
          <w:sz w:val="24"/>
          <w:szCs w:val="24"/>
        </w:rPr>
        <w:t>禁止个人携带、邮寄卫星地面接收设施入境。</w:t>
      </w:r>
    </w:p>
    <w:p w:rsidR="00666134" w:rsidRPr="00666134" w:rsidRDefault="00F23157" w:rsidP="00666134">
      <w:pPr>
        <w:spacing w:beforeLines="100" w:before="312" w:afterLines="50" w:after="156" w:line="480" w:lineRule="auto"/>
        <w:jc w:val="center"/>
        <w:rPr>
          <w:rFonts w:hint="eastAsia"/>
          <w:b/>
          <w:sz w:val="24"/>
          <w:szCs w:val="24"/>
        </w:rPr>
      </w:pPr>
      <w:r w:rsidRPr="00666134">
        <w:rPr>
          <w:b/>
          <w:sz w:val="24"/>
          <w:szCs w:val="24"/>
        </w:rPr>
        <w:t>第五章</w:t>
      </w:r>
      <w:r w:rsidRPr="00666134">
        <w:rPr>
          <w:b/>
          <w:sz w:val="24"/>
          <w:szCs w:val="24"/>
        </w:rPr>
        <w:t xml:space="preserve"> </w:t>
      </w:r>
      <w:r w:rsidRPr="00666134">
        <w:rPr>
          <w:b/>
          <w:sz w:val="24"/>
          <w:szCs w:val="24"/>
        </w:rPr>
        <w:t>法律责任</w:t>
      </w:r>
    </w:p>
    <w:p w:rsidR="00666134" w:rsidRDefault="00F23157" w:rsidP="00666134">
      <w:pPr>
        <w:spacing w:line="480" w:lineRule="auto"/>
        <w:ind w:firstLineChars="196" w:firstLine="472"/>
        <w:rPr>
          <w:rFonts w:hint="eastAsia"/>
          <w:sz w:val="24"/>
          <w:szCs w:val="24"/>
        </w:rPr>
      </w:pPr>
      <w:r w:rsidRPr="00666134">
        <w:rPr>
          <w:b/>
          <w:sz w:val="24"/>
          <w:szCs w:val="24"/>
        </w:rPr>
        <w:t>第十九条</w:t>
      </w:r>
      <w:r w:rsidR="00666134" w:rsidRPr="00666134">
        <w:rPr>
          <w:rFonts w:hint="eastAsia"/>
          <w:b/>
          <w:sz w:val="24"/>
          <w:szCs w:val="24"/>
        </w:rPr>
        <w:t xml:space="preserve"> </w:t>
      </w:r>
      <w:r w:rsidRPr="008F6C92">
        <w:rPr>
          <w:sz w:val="24"/>
          <w:szCs w:val="24"/>
        </w:rPr>
        <w:t>对违反本《实施细则》第九至第十四条规定的单位和个人，由县</w:t>
      </w:r>
      <w:r w:rsidRPr="008F6C92">
        <w:rPr>
          <w:sz w:val="24"/>
          <w:szCs w:val="24"/>
        </w:rPr>
        <w:lastRenderedPageBreak/>
        <w:t>级以上</w:t>
      </w:r>
      <w:r w:rsidRPr="008F6C92">
        <w:rPr>
          <w:sz w:val="24"/>
          <w:szCs w:val="24"/>
        </w:rPr>
        <w:t>(</w:t>
      </w:r>
      <w:r w:rsidRPr="008F6C92">
        <w:rPr>
          <w:sz w:val="24"/>
          <w:szCs w:val="24"/>
        </w:rPr>
        <w:t>含县级</w:t>
      </w:r>
      <w:r w:rsidRPr="008F6C92">
        <w:rPr>
          <w:sz w:val="24"/>
          <w:szCs w:val="24"/>
        </w:rPr>
        <w:t>)</w:t>
      </w:r>
      <w:r w:rsidRPr="008F6C92">
        <w:rPr>
          <w:sz w:val="24"/>
          <w:szCs w:val="24"/>
        </w:rPr>
        <w:t>广播电视行政部门给予行政处罚。其具体处罚措施如下：</w:t>
      </w:r>
    </w:p>
    <w:p w:rsidR="00666134" w:rsidRDefault="00F23157" w:rsidP="00666134">
      <w:pPr>
        <w:spacing w:line="480" w:lineRule="auto"/>
        <w:ind w:firstLineChars="196" w:firstLine="470"/>
        <w:rPr>
          <w:rFonts w:hint="eastAsia"/>
          <w:sz w:val="24"/>
          <w:szCs w:val="24"/>
        </w:rPr>
      </w:pPr>
      <w:r w:rsidRPr="008F6C92">
        <w:rPr>
          <w:sz w:val="24"/>
          <w:szCs w:val="24"/>
        </w:rPr>
        <w:t>(</w:t>
      </w:r>
      <w:proofErr w:type="gramStart"/>
      <w:r w:rsidRPr="008F6C92">
        <w:rPr>
          <w:sz w:val="24"/>
          <w:szCs w:val="24"/>
        </w:rPr>
        <w:t>一</w:t>
      </w:r>
      <w:proofErr w:type="gramEnd"/>
      <w:r w:rsidRPr="008F6C92">
        <w:rPr>
          <w:sz w:val="24"/>
          <w:szCs w:val="24"/>
        </w:rPr>
        <w:t>)</w:t>
      </w:r>
      <w:r w:rsidR="00666134">
        <w:rPr>
          <w:rFonts w:hint="eastAsia"/>
          <w:sz w:val="24"/>
          <w:szCs w:val="24"/>
        </w:rPr>
        <w:t xml:space="preserve"> </w:t>
      </w:r>
      <w:r w:rsidRPr="008F6C92">
        <w:rPr>
          <w:sz w:val="24"/>
          <w:szCs w:val="24"/>
        </w:rPr>
        <w:t>对违反本《实施细则》第九、第十一、第十二、第十三条规定的单位，可给予警告、一千至五万元罚款、没收其使用的卫星地面接收设施、吊销《许可证》等处罚；</w:t>
      </w:r>
    </w:p>
    <w:p w:rsidR="00666134" w:rsidRDefault="00F23157" w:rsidP="00666134">
      <w:pPr>
        <w:spacing w:line="480" w:lineRule="auto"/>
        <w:ind w:firstLineChars="196" w:firstLine="470"/>
        <w:rPr>
          <w:rFonts w:hint="eastAsia"/>
          <w:sz w:val="24"/>
          <w:szCs w:val="24"/>
        </w:rPr>
      </w:pPr>
      <w:r w:rsidRPr="008F6C92">
        <w:rPr>
          <w:sz w:val="24"/>
          <w:szCs w:val="24"/>
        </w:rPr>
        <w:t>(</w:t>
      </w:r>
      <w:r w:rsidRPr="008F6C92">
        <w:rPr>
          <w:sz w:val="24"/>
          <w:szCs w:val="24"/>
        </w:rPr>
        <w:t>二</w:t>
      </w:r>
      <w:r w:rsidRPr="008F6C92">
        <w:rPr>
          <w:sz w:val="24"/>
          <w:szCs w:val="24"/>
        </w:rPr>
        <w:t>)</w:t>
      </w:r>
      <w:r w:rsidR="00666134">
        <w:rPr>
          <w:rFonts w:hint="eastAsia"/>
          <w:sz w:val="24"/>
          <w:szCs w:val="24"/>
        </w:rPr>
        <w:t xml:space="preserve"> </w:t>
      </w:r>
      <w:r w:rsidRPr="008F6C92">
        <w:rPr>
          <w:sz w:val="24"/>
          <w:szCs w:val="24"/>
        </w:rPr>
        <w:t>对违反本《实施细则》第九、第十一、第十三条规定的个人，可给予警告、五百至五千无罚款、没收其使用的卫星地面接收设施、吊销《许可证》等处罚；</w:t>
      </w:r>
    </w:p>
    <w:p w:rsidR="00666134" w:rsidRDefault="00F23157" w:rsidP="00666134">
      <w:pPr>
        <w:spacing w:line="480" w:lineRule="auto"/>
        <w:ind w:firstLineChars="196" w:firstLine="470"/>
        <w:rPr>
          <w:rFonts w:hint="eastAsia"/>
          <w:sz w:val="24"/>
          <w:szCs w:val="24"/>
        </w:rPr>
      </w:pPr>
      <w:r w:rsidRPr="008F6C92">
        <w:rPr>
          <w:sz w:val="24"/>
          <w:szCs w:val="24"/>
        </w:rPr>
        <w:t>(</w:t>
      </w:r>
      <w:r w:rsidRPr="008F6C92">
        <w:rPr>
          <w:sz w:val="24"/>
          <w:szCs w:val="24"/>
        </w:rPr>
        <w:t>三</w:t>
      </w:r>
      <w:r w:rsidRPr="008F6C92">
        <w:rPr>
          <w:sz w:val="24"/>
          <w:szCs w:val="24"/>
        </w:rPr>
        <w:t>)</w:t>
      </w:r>
      <w:r w:rsidR="00666134">
        <w:rPr>
          <w:rFonts w:hint="eastAsia"/>
          <w:sz w:val="24"/>
          <w:szCs w:val="24"/>
        </w:rPr>
        <w:t xml:space="preserve"> </w:t>
      </w:r>
      <w:r w:rsidRPr="008F6C92">
        <w:rPr>
          <w:sz w:val="24"/>
          <w:szCs w:val="24"/>
        </w:rPr>
        <w:t>对违反本《实施细则》第十条规定，未持有《卫星地面接收设施安装许可证》而承担安装卫星地面接收设施施工任务的单位可处以警告、一千至三万元罚款；</w:t>
      </w:r>
    </w:p>
    <w:p w:rsidR="00666134" w:rsidRDefault="00F23157" w:rsidP="00666134">
      <w:pPr>
        <w:spacing w:line="480" w:lineRule="auto"/>
        <w:ind w:firstLineChars="196" w:firstLine="470"/>
        <w:rPr>
          <w:rFonts w:hint="eastAsia"/>
          <w:sz w:val="24"/>
          <w:szCs w:val="24"/>
        </w:rPr>
      </w:pPr>
      <w:r w:rsidRPr="008F6C92">
        <w:rPr>
          <w:sz w:val="24"/>
          <w:szCs w:val="24"/>
        </w:rPr>
        <w:t>(</w:t>
      </w:r>
      <w:r w:rsidRPr="008F6C92">
        <w:rPr>
          <w:sz w:val="24"/>
          <w:szCs w:val="24"/>
        </w:rPr>
        <w:t>四</w:t>
      </w:r>
      <w:r w:rsidRPr="008F6C92">
        <w:rPr>
          <w:sz w:val="24"/>
          <w:szCs w:val="24"/>
        </w:rPr>
        <w:t>)</w:t>
      </w:r>
      <w:r w:rsidR="00666134">
        <w:rPr>
          <w:rFonts w:hint="eastAsia"/>
          <w:sz w:val="24"/>
          <w:szCs w:val="24"/>
        </w:rPr>
        <w:t xml:space="preserve"> </w:t>
      </w:r>
      <w:r w:rsidRPr="008F6C92">
        <w:rPr>
          <w:sz w:val="24"/>
          <w:szCs w:val="24"/>
        </w:rPr>
        <w:t>对违反本《实施细则》第十四条规定的，可处以警告、一千至三万元罚款。</w:t>
      </w:r>
    </w:p>
    <w:p w:rsidR="00666134" w:rsidRDefault="00F23157" w:rsidP="00666134">
      <w:pPr>
        <w:spacing w:line="480" w:lineRule="auto"/>
        <w:ind w:firstLineChars="196" w:firstLine="470"/>
        <w:rPr>
          <w:rFonts w:hint="eastAsia"/>
          <w:sz w:val="24"/>
          <w:szCs w:val="24"/>
        </w:rPr>
      </w:pPr>
      <w:r w:rsidRPr="008F6C92">
        <w:rPr>
          <w:sz w:val="24"/>
          <w:szCs w:val="24"/>
        </w:rPr>
        <w:t>以上行政处罚可单处也可并处。</w:t>
      </w:r>
    </w:p>
    <w:p w:rsidR="00666134" w:rsidRDefault="00F23157" w:rsidP="00666134">
      <w:pPr>
        <w:spacing w:line="480" w:lineRule="auto"/>
        <w:ind w:firstLineChars="196" w:firstLine="470"/>
        <w:rPr>
          <w:rFonts w:hint="eastAsia"/>
          <w:sz w:val="24"/>
          <w:szCs w:val="24"/>
        </w:rPr>
      </w:pPr>
      <w:r w:rsidRPr="008F6C92">
        <w:rPr>
          <w:sz w:val="24"/>
          <w:szCs w:val="24"/>
        </w:rPr>
        <w:t>对同一单位或个人有两种以上违反本《实施细则》行为的行政处罚，</w:t>
      </w:r>
      <w:proofErr w:type="gramStart"/>
      <w:r w:rsidRPr="008F6C92">
        <w:rPr>
          <w:sz w:val="24"/>
          <w:szCs w:val="24"/>
        </w:rPr>
        <w:t>分另裁决</w:t>
      </w:r>
      <w:proofErr w:type="gramEnd"/>
      <w:r w:rsidRPr="008F6C92">
        <w:rPr>
          <w:sz w:val="24"/>
          <w:szCs w:val="24"/>
        </w:rPr>
        <w:t>，合并执行。</w:t>
      </w:r>
    </w:p>
    <w:p w:rsidR="00666134" w:rsidRDefault="00F23157" w:rsidP="00666134">
      <w:pPr>
        <w:spacing w:line="480" w:lineRule="auto"/>
        <w:ind w:firstLineChars="196" w:firstLine="470"/>
        <w:rPr>
          <w:rFonts w:hint="eastAsia"/>
          <w:sz w:val="24"/>
          <w:szCs w:val="24"/>
        </w:rPr>
      </w:pPr>
      <w:r w:rsidRPr="008F6C92">
        <w:rPr>
          <w:sz w:val="24"/>
          <w:szCs w:val="24"/>
        </w:rPr>
        <w:t>对同一违规行为的行政处罚只能</w:t>
      </w:r>
      <w:proofErr w:type="gramStart"/>
      <w:r w:rsidRPr="008F6C92">
        <w:rPr>
          <w:sz w:val="24"/>
          <w:szCs w:val="24"/>
        </w:rPr>
        <w:t>一</w:t>
      </w:r>
      <w:proofErr w:type="gramEnd"/>
      <w:r w:rsidRPr="008F6C92">
        <w:rPr>
          <w:sz w:val="24"/>
          <w:szCs w:val="24"/>
        </w:rPr>
        <w:t>处罚，不得重复处罚。</w:t>
      </w:r>
    </w:p>
    <w:p w:rsidR="00666134" w:rsidRDefault="00F23157" w:rsidP="00666134">
      <w:pPr>
        <w:spacing w:line="480" w:lineRule="auto"/>
        <w:ind w:firstLineChars="196" w:firstLine="472"/>
        <w:rPr>
          <w:rFonts w:hint="eastAsia"/>
          <w:sz w:val="24"/>
          <w:szCs w:val="24"/>
        </w:rPr>
      </w:pPr>
      <w:r w:rsidRPr="00666134">
        <w:rPr>
          <w:b/>
          <w:sz w:val="24"/>
          <w:szCs w:val="24"/>
        </w:rPr>
        <w:t>第二十条</w:t>
      </w:r>
      <w:r w:rsidR="00666134">
        <w:rPr>
          <w:rFonts w:hint="eastAsia"/>
          <w:sz w:val="24"/>
          <w:szCs w:val="24"/>
        </w:rPr>
        <w:t xml:space="preserve"> </w:t>
      </w:r>
      <w:r w:rsidRPr="008F6C92">
        <w:rPr>
          <w:sz w:val="24"/>
          <w:szCs w:val="24"/>
        </w:rPr>
        <w:t>对违反《实施细则》第十五条规定，未经批准擅自生产卫星地面接收设施的，按电子工业部的有关规定处罚。</w:t>
      </w:r>
      <w:r w:rsidRPr="008F6C92">
        <w:rPr>
          <w:sz w:val="24"/>
          <w:szCs w:val="24"/>
        </w:rPr>
        <w:t xml:space="preserve"> </w:t>
      </w:r>
      <w:r w:rsidRPr="008F6C92">
        <w:rPr>
          <w:sz w:val="24"/>
          <w:szCs w:val="24"/>
        </w:rPr>
        <w:t>第二十一条：对违反本《实施细则》第十六条规定，未经批准擅自销售卫星地面接收设施的，及向未持有广播电视行政部门开具的证明的单位和个人销售卫星地面接收设施的，由工行政管理部门责令停止销售，没收其卫星地面接收设施，并可以处以相当于销售额二倍以下的罚款。</w:t>
      </w:r>
    </w:p>
    <w:p w:rsidR="00666134" w:rsidRDefault="00F23157" w:rsidP="00666134">
      <w:pPr>
        <w:spacing w:line="480" w:lineRule="auto"/>
        <w:ind w:firstLineChars="196" w:firstLine="470"/>
        <w:rPr>
          <w:rFonts w:hint="eastAsia"/>
          <w:sz w:val="24"/>
          <w:szCs w:val="24"/>
        </w:rPr>
      </w:pPr>
      <w:r w:rsidRPr="008F6C92">
        <w:rPr>
          <w:sz w:val="24"/>
          <w:szCs w:val="24"/>
        </w:rPr>
        <w:lastRenderedPageBreak/>
        <w:t>对违反本《实施细则》第十七条规定，销售未经质量认证或认证不合格的卫星地面接收设施的，由标准化行政主管部门责令停止销售，处以违法处得三倍以下的罚款，并可对该违法单位负责人处五千元以下的罚款。</w:t>
      </w:r>
    </w:p>
    <w:p w:rsidR="00666134" w:rsidRDefault="00F23157" w:rsidP="00666134">
      <w:pPr>
        <w:spacing w:line="480" w:lineRule="auto"/>
        <w:ind w:firstLineChars="196" w:firstLine="472"/>
        <w:rPr>
          <w:rFonts w:hint="eastAsia"/>
          <w:sz w:val="24"/>
          <w:szCs w:val="24"/>
        </w:rPr>
      </w:pPr>
      <w:r w:rsidRPr="00666134">
        <w:rPr>
          <w:b/>
          <w:sz w:val="24"/>
          <w:szCs w:val="24"/>
        </w:rPr>
        <w:t>第二十二条</w:t>
      </w:r>
      <w:r w:rsidR="00666134" w:rsidRPr="00666134">
        <w:rPr>
          <w:rFonts w:hint="eastAsia"/>
          <w:b/>
          <w:sz w:val="24"/>
          <w:szCs w:val="24"/>
        </w:rPr>
        <w:t xml:space="preserve"> </w:t>
      </w:r>
      <w:r w:rsidRPr="008F6C92">
        <w:rPr>
          <w:sz w:val="24"/>
          <w:szCs w:val="24"/>
        </w:rPr>
        <w:t>对违反本《实施细则》第十八条规定，擅自进口卫星地面接收设施或携带卫星地面接收设施入境的，海关按照《海关法》的有关规定处理。</w:t>
      </w:r>
      <w:r w:rsidRPr="008F6C92">
        <w:rPr>
          <w:sz w:val="24"/>
          <w:szCs w:val="24"/>
        </w:rPr>
        <w:t xml:space="preserve"> </w:t>
      </w:r>
    </w:p>
    <w:p w:rsidR="00666134" w:rsidRDefault="00F23157" w:rsidP="00666134">
      <w:pPr>
        <w:spacing w:line="480" w:lineRule="auto"/>
        <w:ind w:firstLineChars="176" w:firstLine="424"/>
        <w:rPr>
          <w:rFonts w:hint="eastAsia"/>
          <w:sz w:val="24"/>
          <w:szCs w:val="24"/>
        </w:rPr>
      </w:pPr>
      <w:r w:rsidRPr="00666134">
        <w:rPr>
          <w:b/>
          <w:sz w:val="24"/>
          <w:szCs w:val="24"/>
        </w:rPr>
        <w:t>第二十三条</w:t>
      </w:r>
      <w:r w:rsidR="00666134" w:rsidRPr="00666134">
        <w:rPr>
          <w:rFonts w:hint="eastAsia"/>
          <w:b/>
          <w:sz w:val="24"/>
          <w:szCs w:val="24"/>
        </w:rPr>
        <w:t xml:space="preserve"> </w:t>
      </w:r>
      <w:r w:rsidRPr="008F6C92">
        <w:rPr>
          <w:sz w:val="24"/>
          <w:szCs w:val="24"/>
        </w:rPr>
        <w:t>抗拒、阻碍管理部门依法对卫星地面接收设施的生产、销售、设置、安装和使用进行管理的，由公安部门依照《中华人民共和国治安管理处罚条例》的</w:t>
      </w:r>
      <w:r w:rsidR="00666134">
        <w:rPr>
          <w:sz w:val="24"/>
          <w:szCs w:val="24"/>
        </w:rPr>
        <w:t>规定处罚；情节严重；构成犯罪的，由司法机关追究当事人的刑事责任</w:t>
      </w:r>
      <w:r w:rsidR="00666134">
        <w:rPr>
          <w:rFonts w:hint="eastAsia"/>
          <w:sz w:val="24"/>
          <w:szCs w:val="24"/>
        </w:rPr>
        <w:t>。</w:t>
      </w:r>
    </w:p>
    <w:p w:rsidR="00666134" w:rsidRDefault="00F23157" w:rsidP="00666134">
      <w:pPr>
        <w:spacing w:line="480" w:lineRule="auto"/>
        <w:ind w:firstLineChars="176" w:firstLine="424"/>
        <w:rPr>
          <w:rFonts w:hint="eastAsia"/>
          <w:sz w:val="24"/>
          <w:szCs w:val="24"/>
        </w:rPr>
      </w:pPr>
      <w:r w:rsidRPr="00666134">
        <w:rPr>
          <w:b/>
          <w:sz w:val="24"/>
          <w:szCs w:val="24"/>
        </w:rPr>
        <w:t>第二十四条</w:t>
      </w:r>
      <w:r w:rsidR="00666134" w:rsidRPr="00666134">
        <w:rPr>
          <w:rFonts w:hint="eastAsia"/>
          <w:b/>
          <w:sz w:val="24"/>
          <w:szCs w:val="24"/>
        </w:rPr>
        <w:t xml:space="preserve"> </w:t>
      </w:r>
      <w:r w:rsidRPr="008F6C92">
        <w:rPr>
          <w:sz w:val="24"/>
          <w:szCs w:val="24"/>
        </w:rPr>
        <w:t>利用卫星地面接收设施从事危害国家安全活动的，由国家安全、公安部门依照《国家安全法》的规定处理。</w:t>
      </w:r>
    </w:p>
    <w:p w:rsidR="00666134" w:rsidRDefault="00F23157" w:rsidP="00666134">
      <w:pPr>
        <w:spacing w:line="480" w:lineRule="auto"/>
        <w:ind w:firstLineChars="176" w:firstLine="424"/>
        <w:rPr>
          <w:rFonts w:hint="eastAsia"/>
          <w:sz w:val="24"/>
          <w:szCs w:val="24"/>
        </w:rPr>
      </w:pPr>
      <w:r w:rsidRPr="00666134">
        <w:rPr>
          <w:b/>
          <w:sz w:val="24"/>
          <w:szCs w:val="24"/>
        </w:rPr>
        <w:t>第二十五条</w:t>
      </w:r>
      <w:r w:rsidR="00666134" w:rsidRPr="00666134">
        <w:rPr>
          <w:rFonts w:hint="eastAsia"/>
          <w:b/>
          <w:sz w:val="24"/>
          <w:szCs w:val="24"/>
        </w:rPr>
        <w:t xml:space="preserve"> </w:t>
      </w:r>
      <w:r w:rsidRPr="008F6C92">
        <w:rPr>
          <w:sz w:val="24"/>
          <w:szCs w:val="24"/>
        </w:rPr>
        <w:t>当事人对依照《管理规定》和本《实施细则》做出的处罚决定不服的，可根据《行政复议条例》和《行政诉讼法》有关规定申请行政复议或者提起政诉讼。</w:t>
      </w:r>
      <w:r w:rsidRPr="008F6C92">
        <w:rPr>
          <w:sz w:val="24"/>
          <w:szCs w:val="24"/>
        </w:rPr>
        <w:t xml:space="preserve"> </w:t>
      </w:r>
      <w:r w:rsidRPr="008F6C92">
        <w:rPr>
          <w:sz w:val="24"/>
          <w:szCs w:val="24"/>
        </w:rPr>
        <w:t>对于不申请复议、不起诉又不履行处罚决定的，</w:t>
      </w:r>
      <w:proofErr w:type="gramStart"/>
      <w:r w:rsidRPr="008F6C92">
        <w:rPr>
          <w:sz w:val="24"/>
          <w:szCs w:val="24"/>
        </w:rPr>
        <w:t>作出</w:t>
      </w:r>
      <w:proofErr w:type="gramEnd"/>
      <w:r w:rsidRPr="008F6C92">
        <w:rPr>
          <w:sz w:val="24"/>
          <w:szCs w:val="24"/>
        </w:rPr>
        <w:t>处罚决定的广播电视等行政部门可依法强制执行</w:t>
      </w:r>
      <w:r w:rsidRPr="008F6C92">
        <w:rPr>
          <w:sz w:val="24"/>
          <w:szCs w:val="24"/>
        </w:rPr>
        <w:t>(</w:t>
      </w:r>
      <w:r w:rsidRPr="008F6C92">
        <w:rPr>
          <w:sz w:val="24"/>
          <w:szCs w:val="24"/>
        </w:rPr>
        <w:t>法津另有规定的除外</w:t>
      </w:r>
      <w:r w:rsidRPr="008F6C92">
        <w:rPr>
          <w:sz w:val="24"/>
          <w:szCs w:val="24"/>
        </w:rPr>
        <w:t>)</w:t>
      </w:r>
      <w:r w:rsidRPr="008F6C92">
        <w:rPr>
          <w:sz w:val="24"/>
          <w:szCs w:val="24"/>
        </w:rPr>
        <w:t>。</w:t>
      </w:r>
    </w:p>
    <w:p w:rsidR="00666134" w:rsidRDefault="00F23157" w:rsidP="00666134">
      <w:pPr>
        <w:spacing w:line="480" w:lineRule="auto"/>
        <w:ind w:firstLineChars="176" w:firstLine="424"/>
        <w:rPr>
          <w:rFonts w:hint="eastAsia"/>
          <w:sz w:val="24"/>
          <w:szCs w:val="24"/>
        </w:rPr>
      </w:pPr>
      <w:r w:rsidRPr="00666134">
        <w:rPr>
          <w:b/>
          <w:sz w:val="24"/>
          <w:szCs w:val="24"/>
        </w:rPr>
        <w:t>第二十六条</w:t>
      </w:r>
      <w:r w:rsidR="00666134" w:rsidRPr="00666134">
        <w:rPr>
          <w:rFonts w:hint="eastAsia"/>
          <w:b/>
          <w:sz w:val="24"/>
          <w:szCs w:val="24"/>
        </w:rPr>
        <w:t xml:space="preserve"> </w:t>
      </w:r>
      <w:r w:rsidRPr="008F6C92">
        <w:rPr>
          <w:sz w:val="24"/>
          <w:szCs w:val="24"/>
        </w:rPr>
        <w:t>罚款上缴国库。</w:t>
      </w:r>
    </w:p>
    <w:p w:rsidR="00666134" w:rsidRPr="00666134" w:rsidRDefault="00F23157" w:rsidP="00666134">
      <w:pPr>
        <w:spacing w:beforeLines="100" w:before="312" w:afterLines="50" w:after="156" w:line="480" w:lineRule="auto"/>
        <w:jc w:val="center"/>
        <w:rPr>
          <w:rFonts w:hint="eastAsia"/>
          <w:b/>
          <w:sz w:val="24"/>
          <w:szCs w:val="24"/>
        </w:rPr>
      </w:pPr>
      <w:r w:rsidRPr="00666134">
        <w:rPr>
          <w:b/>
          <w:sz w:val="24"/>
          <w:szCs w:val="24"/>
        </w:rPr>
        <w:t>第六章</w:t>
      </w:r>
      <w:r w:rsidRPr="00666134">
        <w:rPr>
          <w:b/>
          <w:sz w:val="24"/>
          <w:szCs w:val="24"/>
        </w:rPr>
        <w:t xml:space="preserve"> </w:t>
      </w:r>
      <w:r w:rsidRPr="00666134">
        <w:rPr>
          <w:b/>
          <w:sz w:val="24"/>
          <w:szCs w:val="24"/>
        </w:rPr>
        <w:t>附则</w:t>
      </w:r>
    </w:p>
    <w:p w:rsidR="00666134" w:rsidRDefault="00F23157" w:rsidP="00666134">
      <w:pPr>
        <w:spacing w:line="480" w:lineRule="auto"/>
        <w:ind w:firstLineChars="176" w:firstLine="424"/>
        <w:rPr>
          <w:rFonts w:hint="eastAsia"/>
          <w:sz w:val="24"/>
          <w:szCs w:val="24"/>
        </w:rPr>
      </w:pPr>
      <w:r w:rsidRPr="00666134">
        <w:rPr>
          <w:b/>
          <w:sz w:val="24"/>
          <w:szCs w:val="24"/>
        </w:rPr>
        <w:t>第二十七条</w:t>
      </w:r>
      <w:r w:rsidR="00666134" w:rsidRPr="00666134">
        <w:rPr>
          <w:rFonts w:hint="eastAsia"/>
          <w:b/>
          <w:sz w:val="24"/>
          <w:szCs w:val="24"/>
        </w:rPr>
        <w:t xml:space="preserve"> </w:t>
      </w:r>
      <w:r w:rsidRPr="008F6C92">
        <w:rPr>
          <w:sz w:val="24"/>
          <w:szCs w:val="24"/>
        </w:rPr>
        <w:t>军队以及公安、国家安全部门设置用于军事、公安、国家安全业务的卫星地面接收设施，由中国人民解放军有关部门、公安部和国家安全部各自另行制定管理规定实施管理，并将管理规定送广播电影电视部</w:t>
      </w:r>
      <w:proofErr w:type="gramStart"/>
      <w:r w:rsidRPr="008F6C92">
        <w:rPr>
          <w:sz w:val="24"/>
          <w:szCs w:val="24"/>
        </w:rPr>
        <w:t>务</w:t>
      </w:r>
      <w:proofErr w:type="gramEnd"/>
      <w:r w:rsidRPr="008F6C92">
        <w:rPr>
          <w:sz w:val="24"/>
          <w:szCs w:val="24"/>
        </w:rPr>
        <w:t>案。但其宿舍区、宾馆等用于非军事、公安、国家安全业务的卫星地面接收设施的设备、安装和使用，应依照《管理规定》和本《实施细则》接受管理。</w:t>
      </w:r>
      <w:r w:rsidRPr="008F6C92">
        <w:rPr>
          <w:sz w:val="24"/>
          <w:szCs w:val="24"/>
        </w:rPr>
        <w:t xml:space="preserve"> </w:t>
      </w:r>
      <w:r w:rsidRPr="008F6C92">
        <w:rPr>
          <w:sz w:val="24"/>
          <w:szCs w:val="24"/>
        </w:rPr>
        <w:t>外国驻华使</w:t>
      </w:r>
      <w:r w:rsidRPr="008F6C92">
        <w:rPr>
          <w:sz w:val="24"/>
          <w:szCs w:val="24"/>
        </w:rPr>
        <w:t>(</w:t>
      </w:r>
      <w:r w:rsidRPr="008F6C92">
        <w:rPr>
          <w:sz w:val="24"/>
          <w:szCs w:val="24"/>
        </w:rPr>
        <w:t>领</w:t>
      </w:r>
      <w:r w:rsidRPr="008F6C92">
        <w:rPr>
          <w:sz w:val="24"/>
          <w:szCs w:val="24"/>
        </w:rPr>
        <w:t>)</w:t>
      </w:r>
      <w:r w:rsidRPr="008F6C92">
        <w:rPr>
          <w:sz w:val="24"/>
          <w:szCs w:val="24"/>
        </w:rPr>
        <w:t>馆，</w:t>
      </w:r>
      <w:r w:rsidRPr="008F6C92">
        <w:rPr>
          <w:sz w:val="24"/>
          <w:szCs w:val="24"/>
        </w:rPr>
        <w:lastRenderedPageBreak/>
        <w:t>以及其它</w:t>
      </w:r>
      <w:r w:rsidR="00666134">
        <w:rPr>
          <w:sz w:val="24"/>
          <w:szCs w:val="24"/>
        </w:rPr>
        <w:t>享有外交特权与豁免的机构设置卫星地面接收设施，通过外交途径办理</w:t>
      </w:r>
      <w:r w:rsidR="00666134">
        <w:rPr>
          <w:rFonts w:hint="eastAsia"/>
          <w:sz w:val="24"/>
          <w:szCs w:val="24"/>
        </w:rPr>
        <w:t>。</w:t>
      </w:r>
    </w:p>
    <w:p w:rsidR="00666134" w:rsidRDefault="00F23157" w:rsidP="00666134">
      <w:pPr>
        <w:spacing w:line="480" w:lineRule="auto"/>
        <w:ind w:firstLineChars="176" w:firstLine="424"/>
        <w:rPr>
          <w:rFonts w:hint="eastAsia"/>
          <w:sz w:val="24"/>
          <w:szCs w:val="24"/>
        </w:rPr>
      </w:pPr>
      <w:r w:rsidRPr="00666134">
        <w:rPr>
          <w:b/>
          <w:sz w:val="24"/>
          <w:szCs w:val="24"/>
        </w:rPr>
        <w:t>第二十八条</w:t>
      </w:r>
      <w:r w:rsidR="00666134" w:rsidRPr="00666134">
        <w:rPr>
          <w:rFonts w:hint="eastAsia"/>
          <w:b/>
          <w:sz w:val="24"/>
          <w:szCs w:val="24"/>
        </w:rPr>
        <w:t xml:space="preserve"> </w:t>
      </w:r>
      <w:r w:rsidRPr="008F6C92">
        <w:rPr>
          <w:sz w:val="24"/>
          <w:szCs w:val="24"/>
        </w:rPr>
        <w:t>持有《许可证》的单位接收、使用卫星传送的电视节目，应尊重该节目著作权人的权利。</w:t>
      </w:r>
    </w:p>
    <w:p w:rsidR="00666134" w:rsidRDefault="00F23157" w:rsidP="00666134">
      <w:pPr>
        <w:spacing w:line="480" w:lineRule="auto"/>
        <w:ind w:firstLineChars="176" w:firstLine="424"/>
        <w:rPr>
          <w:rFonts w:hint="eastAsia"/>
          <w:sz w:val="24"/>
          <w:szCs w:val="24"/>
        </w:rPr>
      </w:pPr>
      <w:r w:rsidRPr="00666134">
        <w:rPr>
          <w:b/>
          <w:sz w:val="24"/>
          <w:szCs w:val="24"/>
        </w:rPr>
        <w:t>第二十九条</w:t>
      </w:r>
      <w:r w:rsidR="00666134" w:rsidRPr="00666134">
        <w:rPr>
          <w:rFonts w:hint="eastAsia"/>
          <w:b/>
          <w:sz w:val="24"/>
          <w:szCs w:val="24"/>
        </w:rPr>
        <w:t xml:space="preserve"> </w:t>
      </w:r>
      <w:r w:rsidRPr="008F6C92">
        <w:rPr>
          <w:sz w:val="24"/>
          <w:szCs w:val="24"/>
        </w:rPr>
        <w:t>卫星地面接收设施管理费的征收和使用办法，由广播电影电视部商有关部门或由省、自治区、直辖市广播电视行政部门商有关部门制定。</w:t>
      </w:r>
    </w:p>
    <w:p w:rsidR="00E12536" w:rsidRPr="008F6C92" w:rsidRDefault="00F23157" w:rsidP="00666134">
      <w:pPr>
        <w:spacing w:line="480" w:lineRule="auto"/>
        <w:ind w:firstLineChars="176" w:firstLine="424"/>
        <w:rPr>
          <w:rFonts w:hint="eastAsia"/>
          <w:b/>
          <w:sz w:val="24"/>
          <w:szCs w:val="24"/>
        </w:rPr>
      </w:pPr>
      <w:r w:rsidRPr="00666134">
        <w:rPr>
          <w:b/>
          <w:sz w:val="24"/>
          <w:szCs w:val="24"/>
        </w:rPr>
        <w:t>第三十条</w:t>
      </w:r>
      <w:r w:rsidR="00666134" w:rsidRPr="00666134">
        <w:rPr>
          <w:rFonts w:hint="eastAsia"/>
          <w:b/>
          <w:sz w:val="24"/>
          <w:szCs w:val="24"/>
        </w:rPr>
        <w:t xml:space="preserve"> </w:t>
      </w:r>
      <w:r w:rsidRPr="008F6C92">
        <w:rPr>
          <w:sz w:val="24"/>
          <w:szCs w:val="24"/>
        </w:rPr>
        <w:t>各省、自治区、直辖市广播电视行政部门可依据《管理规定》和本《实施细则》，结合各地实际情况，商有关部门制定卫星地面接收设施的具体管理办法。</w:t>
      </w:r>
    </w:p>
    <w:p w:rsidR="0014187C" w:rsidRPr="000541EE" w:rsidRDefault="00F23157" w:rsidP="00666134">
      <w:pPr>
        <w:spacing w:line="480" w:lineRule="auto"/>
        <w:ind w:firstLineChars="176" w:firstLine="424"/>
      </w:pPr>
      <w:r w:rsidRPr="00666134">
        <w:rPr>
          <w:b/>
          <w:sz w:val="24"/>
          <w:szCs w:val="24"/>
        </w:rPr>
        <w:t>第三十一条</w:t>
      </w:r>
      <w:r w:rsidR="00666134" w:rsidRPr="00666134">
        <w:rPr>
          <w:rFonts w:hint="eastAsia"/>
          <w:b/>
          <w:sz w:val="24"/>
          <w:szCs w:val="24"/>
        </w:rPr>
        <w:t xml:space="preserve"> </w:t>
      </w:r>
      <w:r w:rsidRPr="000541EE">
        <w:rPr>
          <w:sz w:val="24"/>
          <w:szCs w:val="24"/>
        </w:rPr>
        <w:t>本《实施细则》自发布之日</w:t>
      </w:r>
      <w:bookmarkStart w:id="0" w:name="_GoBack"/>
      <w:bookmarkEnd w:id="0"/>
      <w:r w:rsidRPr="000541EE">
        <w:rPr>
          <w:sz w:val="24"/>
          <w:szCs w:val="24"/>
        </w:rPr>
        <w:t>起施行。过去发布的规定与《管理规定》和本《实施细则》不一致之处，均以《管理规定》和本《实</w:t>
      </w:r>
      <w:r w:rsidRPr="000541EE">
        <w:t>施细则》为准。</w:t>
      </w:r>
    </w:p>
    <w:sectPr w:rsidR="0014187C" w:rsidRPr="000541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433" w:rsidRDefault="00D00433" w:rsidP="000541EE">
      <w:r>
        <w:separator/>
      </w:r>
    </w:p>
  </w:endnote>
  <w:endnote w:type="continuationSeparator" w:id="0">
    <w:p w:rsidR="00D00433" w:rsidRDefault="00D00433" w:rsidP="0005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433" w:rsidRDefault="00D00433" w:rsidP="000541EE">
      <w:r>
        <w:separator/>
      </w:r>
    </w:p>
  </w:footnote>
  <w:footnote w:type="continuationSeparator" w:id="0">
    <w:p w:rsidR="00D00433" w:rsidRDefault="00D00433" w:rsidP="00054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37D25"/>
    <w:multiLevelType w:val="hybridMultilevel"/>
    <w:tmpl w:val="18306F60"/>
    <w:lvl w:ilvl="0" w:tplc="0540ACA0">
      <w:start w:val="1"/>
      <w:numFmt w:val="japaneseCounting"/>
      <w:lvlText w:val="(%1)"/>
      <w:lvlJc w:val="left"/>
      <w:pPr>
        <w:ind w:left="815" w:hanging="390"/>
      </w:pPr>
      <w:rPr>
        <w:rFonts w:hint="default"/>
        <w:b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6B"/>
    <w:rsid w:val="000541EE"/>
    <w:rsid w:val="0014187C"/>
    <w:rsid w:val="004745AE"/>
    <w:rsid w:val="00666134"/>
    <w:rsid w:val="006E046B"/>
    <w:rsid w:val="008F6C92"/>
    <w:rsid w:val="00A56720"/>
    <w:rsid w:val="00D00433"/>
    <w:rsid w:val="00E12536"/>
    <w:rsid w:val="00F2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72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12536"/>
    <w:pPr>
      <w:ind w:firstLineChars="200" w:firstLine="420"/>
    </w:pPr>
  </w:style>
  <w:style w:type="paragraph" w:styleId="a5">
    <w:name w:val="header"/>
    <w:basedOn w:val="a"/>
    <w:link w:val="Char"/>
    <w:uiPriority w:val="99"/>
    <w:unhideWhenUsed/>
    <w:rsid w:val="00054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541EE"/>
    <w:rPr>
      <w:sz w:val="18"/>
      <w:szCs w:val="18"/>
    </w:rPr>
  </w:style>
  <w:style w:type="paragraph" w:styleId="a6">
    <w:name w:val="footer"/>
    <w:basedOn w:val="a"/>
    <w:link w:val="Char0"/>
    <w:uiPriority w:val="99"/>
    <w:unhideWhenUsed/>
    <w:rsid w:val="000541EE"/>
    <w:pPr>
      <w:tabs>
        <w:tab w:val="center" w:pos="4153"/>
        <w:tab w:val="right" w:pos="8306"/>
      </w:tabs>
      <w:snapToGrid w:val="0"/>
      <w:jc w:val="left"/>
    </w:pPr>
    <w:rPr>
      <w:sz w:val="18"/>
      <w:szCs w:val="18"/>
    </w:rPr>
  </w:style>
  <w:style w:type="character" w:customStyle="1" w:styleId="Char0">
    <w:name w:val="页脚 Char"/>
    <w:basedOn w:val="a0"/>
    <w:link w:val="a6"/>
    <w:uiPriority w:val="99"/>
    <w:rsid w:val="000541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72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12536"/>
    <w:pPr>
      <w:ind w:firstLineChars="200" w:firstLine="420"/>
    </w:pPr>
  </w:style>
  <w:style w:type="paragraph" w:styleId="a5">
    <w:name w:val="header"/>
    <w:basedOn w:val="a"/>
    <w:link w:val="Char"/>
    <w:uiPriority w:val="99"/>
    <w:unhideWhenUsed/>
    <w:rsid w:val="00054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541EE"/>
    <w:rPr>
      <w:sz w:val="18"/>
      <w:szCs w:val="18"/>
    </w:rPr>
  </w:style>
  <w:style w:type="paragraph" w:styleId="a6">
    <w:name w:val="footer"/>
    <w:basedOn w:val="a"/>
    <w:link w:val="Char0"/>
    <w:uiPriority w:val="99"/>
    <w:unhideWhenUsed/>
    <w:rsid w:val="000541EE"/>
    <w:pPr>
      <w:tabs>
        <w:tab w:val="center" w:pos="4153"/>
        <w:tab w:val="right" w:pos="8306"/>
      </w:tabs>
      <w:snapToGrid w:val="0"/>
      <w:jc w:val="left"/>
    </w:pPr>
    <w:rPr>
      <w:sz w:val="18"/>
      <w:szCs w:val="18"/>
    </w:rPr>
  </w:style>
  <w:style w:type="character" w:customStyle="1" w:styleId="Char0">
    <w:name w:val="页脚 Char"/>
    <w:basedOn w:val="a0"/>
    <w:link w:val="a6"/>
    <w:uiPriority w:val="99"/>
    <w:rsid w:val="000541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5564">
      <w:bodyDiv w:val="1"/>
      <w:marLeft w:val="0"/>
      <w:marRight w:val="0"/>
      <w:marTop w:val="0"/>
      <w:marBottom w:val="0"/>
      <w:divBdr>
        <w:top w:val="none" w:sz="0" w:space="0" w:color="auto"/>
        <w:left w:val="none" w:sz="0" w:space="0" w:color="auto"/>
        <w:bottom w:val="none" w:sz="0" w:space="0" w:color="auto"/>
        <w:right w:val="none" w:sz="0" w:space="0" w:color="auto"/>
      </w:divBdr>
    </w:div>
    <w:div w:id="11816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dc:creator>
  <cp:keywords/>
  <dc:description/>
  <cp:lastModifiedBy>d2</cp:lastModifiedBy>
  <cp:revision>6</cp:revision>
  <dcterms:created xsi:type="dcterms:W3CDTF">2019-06-20T06:42:00Z</dcterms:created>
  <dcterms:modified xsi:type="dcterms:W3CDTF">2019-06-20T07:28:00Z</dcterms:modified>
</cp:coreProperties>
</file>